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479C" w14:textId="77777777" w:rsidR="00927DE8" w:rsidRDefault="00927DE8"/>
    <w:p w14:paraId="262C4295" w14:textId="77777777" w:rsidR="005C0530" w:rsidRPr="005C0530" w:rsidRDefault="005C0530" w:rsidP="005C0530"/>
    <w:p w14:paraId="109783FF" w14:textId="77777777" w:rsidR="005C0530" w:rsidRDefault="005C0530" w:rsidP="005C0530"/>
    <w:p w14:paraId="09ADB5FE" w14:textId="77777777" w:rsidR="005C0530" w:rsidRDefault="005C0530" w:rsidP="005C0530">
      <w:pPr>
        <w:ind w:left="709"/>
        <w:jc w:val="center"/>
      </w:pPr>
    </w:p>
    <w:p w14:paraId="68AA6A41" w14:textId="77777777" w:rsidR="005C0530" w:rsidRDefault="005C0530" w:rsidP="005C0530">
      <w:pPr>
        <w:ind w:left="709"/>
        <w:jc w:val="center"/>
      </w:pPr>
    </w:p>
    <w:p w14:paraId="6643FE74" w14:textId="682B856C" w:rsidR="005C0530" w:rsidRPr="00FB7E69" w:rsidRDefault="005C0530" w:rsidP="005C0530">
      <w:pPr>
        <w:ind w:left="709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SURAT PERMOHONAN</w:t>
      </w:r>
    </w:p>
    <w:p w14:paraId="59858952" w14:textId="77777777" w:rsidR="005C0530" w:rsidRDefault="005C0530" w:rsidP="005C0530">
      <w:pPr>
        <w:ind w:left="709"/>
      </w:pPr>
    </w:p>
    <w:p w14:paraId="72F1FF2E" w14:textId="7D1759A3" w:rsidR="005C0530" w:rsidRPr="00750BCE" w:rsidRDefault="005C0530" w:rsidP="005C0530">
      <w:pPr>
        <w:ind w:left="2268" w:hanging="1559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>No.</w:t>
      </w:r>
      <w:r w:rsidRPr="00750BCE">
        <w:rPr>
          <w:rFonts w:ascii="Times New Roman" w:hAnsi="Times New Roman" w:cs="Times New Roman"/>
          <w:sz w:val="20"/>
          <w:szCs w:val="20"/>
        </w:rPr>
        <w:tab/>
        <w:t>: 00</w:t>
      </w:r>
      <w:r w:rsidR="00A67F8C">
        <w:rPr>
          <w:rFonts w:ascii="Times New Roman" w:hAnsi="Times New Roman" w:cs="Times New Roman"/>
          <w:sz w:val="20"/>
          <w:szCs w:val="20"/>
        </w:rPr>
        <w:t>5</w:t>
      </w:r>
      <w:r w:rsidRPr="00750BCE">
        <w:rPr>
          <w:rFonts w:ascii="Times New Roman" w:hAnsi="Times New Roman" w:cs="Times New Roman"/>
          <w:sz w:val="20"/>
          <w:szCs w:val="20"/>
        </w:rPr>
        <w:t>/KMI/V</w:t>
      </w:r>
      <w:r w:rsidR="00A67F8C">
        <w:rPr>
          <w:rFonts w:ascii="Times New Roman" w:hAnsi="Times New Roman" w:cs="Times New Roman"/>
          <w:sz w:val="20"/>
          <w:szCs w:val="20"/>
        </w:rPr>
        <w:t>I</w:t>
      </w:r>
      <w:r w:rsidRPr="00750BCE">
        <w:rPr>
          <w:rFonts w:ascii="Times New Roman" w:hAnsi="Times New Roman" w:cs="Times New Roman"/>
          <w:sz w:val="20"/>
          <w:szCs w:val="20"/>
        </w:rPr>
        <w:t>/202</w:t>
      </w:r>
      <w:r w:rsidR="00075E3D">
        <w:rPr>
          <w:rFonts w:ascii="Times New Roman" w:hAnsi="Times New Roman" w:cs="Times New Roman"/>
          <w:sz w:val="20"/>
          <w:szCs w:val="20"/>
        </w:rPr>
        <w:t>4</w:t>
      </w:r>
    </w:p>
    <w:p w14:paraId="3C14BBA6" w14:textId="710A6008" w:rsidR="005C0530" w:rsidRPr="00750BCE" w:rsidRDefault="005C0530" w:rsidP="005C0530">
      <w:pPr>
        <w:ind w:left="2268" w:hanging="1559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>Hal</w:t>
      </w:r>
      <w:r w:rsidRPr="00750BCE">
        <w:rPr>
          <w:rFonts w:ascii="Times New Roman" w:hAnsi="Times New Roman" w:cs="Times New Roman"/>
          <w:sz w:val="20"/>
          <w:szCs w:val="20"/>
        </w:rPr>
        <w:tab/>
        <w:t xml:space="preserve">: Permohonan </w:t>
      </w:r>
      <w:r w:rsidR="00AB268D">
        <w:rPr>
          <w:rFonts w:ascii="Times New Roman" w:hAnsi="Times New Roman" w:cs="Times New Roman"/>
          <w:sz w:val="20"/>
          <w:szCs w:val="20"/>
        </w:rPr>
        <w:t>Studi Banding</w:t>
      </w:r>
    </w:p>
    <w:p w14:paraId="026FA51A" w14:textId="5BAB28CA" w:rsidR="005C0530" w:rsidRPr="00750BCE" w:rsidRDefault="005C0530" w:rsidP="005C0530">
      <w:pPr>
        <w:ind w:left="709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>Lampiran</w:t>
      </w:r>
      <w:proofErr w:type="gramStart"/>
      <w:r w:rsidRPr="00750BCE">
        <w:rPr>
          <w:rFonts w:ascii="Times New Roman" w:hAnsi="Times New Roman" w:cs="Times New Roman"/>
          <w:sz w:val="20"/>
          <w:szCs w:val="20"/>
        </w:rPr>
        <w:tab/>
        <w:t xml:space="preserve">  :</w:t>
      </w:r>
      <w:proofErr w:type="gramEnd"/>
      <w:r w:rsidRPr="00750BCE">
        <w:rPr>
          <w:rFonts w:ascii="Times New Roman" w:hAnsi="Times New Roman" w:cs="Times New Roman"/>
          <w:sz w:val="20"/>
          <w:szCs w:val="20"/>
        </w:rPr>
        <w:t xml:space="preserve"> </w:t>
      </w:r>
      <w:r w:rsidR="00A67F8C">
        <w:rPr>
          <w:rFonts w:ascii="Times New Roman" w:hAnsi="Times New Roman" w:cs="Times New Roman"/>
          <w:sz w:val="20"/>
          <w:szCs w:val="20"/>
        </w:rPr>
        <w:t xml:space="preserve">Rencana Kegiatan &amp; </w:t>
      </w:r>
      <w:r w:rsidR="00C93A8C">
        <w:rPr>
          <w:rFonts w:ascii="Times New Roman" w:hAnsi="Times New Roman" w:cs="Times New Roman"/>
          <w:sz w:val="20"/>
          <w:szCs w:val="20"/>
        </w:rPr>
        <w:t>List Peserta Innovation Award</w:t>
      </w:r>
    </w:p>
    <w:p w14:paraId="101D891A" w14:textId="24C1B8BA" w:rsidR="005C0530" w:rsidRPr="00750BCE" w:rsidRDefault="005C0530" w:rsidP="005C0530">
      <w:pPr>
        <w:pStyle w:val="NoSpacing"/>
        <w:ind w:left="709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 xml:space="preserve">Jakarta, </w:t>
      </w:r>
      <w:r w:rsidR="00BD1373">
        <w:rPr>
          <w:rFonts w:ascii="Times New Roman" w:hAnsi="Times New Roman" w:cs="Times New Roman"/>
          <w:sz w:val="20"/>
          <w:szCs w:val="20"/>
        </w:rPr>
        <w:t>10</w:t>
      </w:r>
      <w:r w:rsidRPr="00750BCE">
        <w:rPr>
          <w:rFonts w:ascii="Times New Roman" w:hAnsi="Times New Roman" w:cs="Times New Roman"/>
          <w:sz w:val="20"/>
          <w:szCs w:val="20"/>
        </w:rPr>
        <w:t xml:space="preserve"> </w:t>
      </w:r>
      <w:r w:rsidR="00A67F8C">
        <w:rPr>
          <w:rFonts w:ascii="Times New Roman" w:hAnsi="Times New Roman" w:cs="Times New Roman"/>
          <w:sz w:val="20"/>
          <w:szCs w:val="20"/>
        </w:rPr>
        <w:t>Juni</w:t>
      </w:r>
      <w:r w:rsidRPr="00750BCE">
        <w:rPr>
          <w:rFonts w:ascii="Times New Roman" w:hAnsi="Times New Roman" w:cs="Times New Roman"/>
          <w:sz w:val="20"/>
          <w:szCs w:val="20"/>
        </w:rPr>
        <w:t xml:space="preserve"> 202</w:t>
      </w:r>
      <w:r w:rsidR="00075E3D">
        <w:rPr>
          <w:rFonts w:ascii="Times New Roman" w:hAnsi="Times New Roman" w:cs="Times New Roman"/>
          <w:sz w:val="20"/>
          <w:szCs w:val="20"/>
        </w:rPr>
        <w:t>4</w:t>
      </w:r>
    </w:p>
    <w:p w14:paraId="582155D4" w14:textId="77777777" w:rsidR="005C0530" w:rsidRPr="00750BCE" w:rsidRDefault="005C0530" w:rsidP="005C0530">
      <w:pPr>
        <w:pStyle w:val="NoSpacing"/>
        <w:ind w:left="709"/>
        <w:rPr>
          <w:sz w:val="16"/>
          <w:szCs w:val="16"/>
        </w:rPr>
      </w:pPr>
    </w:p>
    <w:p w14:paraId="1CA55B36" w14:textId="66A93E0D" w:rsidR="00A67F8C" w:rsidRDefault="005C0530" w:rsidP="00A67F8C">
      <w:pPr>
        <w:pStyle w:val="NoSpacing"/>
        <w:ind w:left="709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>Yth</w:t>
      </w:r>
      <w:r w:rsidR="00A67F8C">
        <w:rPr>
          <w:rFonts w:ascii="Times New Roman" w:hAnsi="Times New Roman" w:cs="Times New Roman"/>
          <w:sz w:val="20"/>
          <w:szCs w:val="20"/>
        </w:rPr>
        <w:t>. Bapak Dr. M. Subhan Iswahyudi</w:t>
      </w:r>
    </w:p>
    <w:p w14:paraId="73F797BE" w14:textId="1DA005EA" w:rsidR="005C0530" w:rsidRPr="00AB268D" w:rsidRDefault="00A67F8C" w:rsidP="00541829">
      <w:pPr>
        <w:pStyle w:val="NoSpacing"/>
        <w:ind w:left="709"/>
        <w:rPr>
          <w:rFonts w:ascii="Times New Roman" w:hAnsi="Times New Roman" w:cs="Times New Roman"/>
          <w:sz w:val="18"/>
          <w:szCs w:val="18"/>
        </w:rPr>
      </w:pPr>
      <w:r w:rsidRPr="00AB268D">
        <w:rPr>
          <w:rFonts w:ascii="Times New Roman" w:hAnsi="Times New Roman" w:cs="Times New Roman"/>
          <w:sz w:val="18"/>
          <w:szCs w:val="18"/>
        </w:rPr>
        <w:t>SGM Telkom Corporate University</w:t>
      </w:r>
      <w:r w:rsidR="00AB268D" w:rsidRPr="00AB268D">
        <w:rPr>
          <w:rFonts w:ascii="Times New Roman" w:hAnsi="Times New Roman" w:cs="Times New Roman"/>
          <w:sz w:val="18"/>
          <w:szCs w:val="18"/>
        </w:rPr>
        <w:t>,</w:t>
      </w:r>
      <w:r w:rsidRPr="00AB268D">
        <w:rPr>
          <w:rFonts w:ascii="Times New Roman" w:hAnsi="Times New Roman" w:cs="Times New Roman"/>
          <w:sz w:val="18"/>
          <w:szCs w:val="18"/>
        </w:rPr>
        <w:t xml:space="preserve"> I</w:t>
      </w:r>
      <w:r w:rsidR="00AB268D" w:rsidRPr="00AB268D">
        <w:rPr>
          <w:rFonts w:ascii="Times New Roman" w:hAnsi="Times New Roman" w:cs="Times New Roman"/>
          <w:sz w:val="18"/>
          <w:szCs w:val="18"/>
        </w:rPr>
        <w:t xml:space="preserve">ndonesia Telecommunication &amp; </w:t>
      </w:r>
      <w:r w:rsidRPr="00AB268D">
        <w:rPr>
          <w:rFonts w:ascii="Times New Roman" w:hAnsi="Times New Roman" w:cs="Times New Roman"/>
          <w:sz w:val="18"/>
          <w:szCs w:val="18"/>
        </w:rPr>
        <w:t>D</w:t>
      </w:r>
      <w:r w:rsidR="00AB268D" w:rsidRPr="00AB268D">
        <w:rPr>
          <w:rFonts w:ascii="Times New Roman" w:hAnsi="Times New Roman" w:cs="Times New Roman"/>
          <w:sz w:val="18"/>
          <w:szCs w:val="18"/>
        </w:rPr>
        <w:t xml:space="preserve">igital </w:t>
      </w:r>
      <w:r w:rsidRPr="00AB268D">
        <w:rPr>
          <w:rFonts w:ascii="Times New Roman" w:hAnsi="Times New Roman" w:cs="Times New Roman"/>
          <w:sz w:val="18"/>
          <w:szCs w:val="18"/>
        </w:rPr>
        <w:t>R</w:t>
      </w:r>
      <w:r w:rsidR="00AB268D" w:rsidRPr="00AB268D">
        <w:rPr>
          <w:rFonts w:ascii="Times New Roman" w:hAnsi="Times New Roman" w:cs="Times New Roman"/>
          <w:sz w:val="18"/>
          <w:szCs w:val="18"/>
        </w:rPr>
        <w:t xml:space="preserve">esearch </w:t>
      </w:r>
      <w:r w:rsidRPr="00AB268D">
        <w:rPr>
          <w:rFonts w:ascii="Times New Roman" w:hAnsi="Times New Roman" w:cs="Times New Roman"/>
          <w:sz w:val="18"/>
          <w:szCs w:val="18"/>
        </w:rPr>
        <w:t>I</w:t>
      </w:r>
      <w:r w:rsidR="00AB268D" w:rsidRPr="00AB268D">
        <w:rPr>
          <w:rFonts w:ascii="Times New Roman" w:hAnsi="Times New Roman" w:cs="Times New Roman"/>
          <w:sz w:val="18"/>
          <w:szCs w:val="18"/>
        </w:rPr>
        <w:t>nstitute (ITDRI)</w:t>
      </w:r>
    </w:p>
    <w:p w14:paraId="7B97D5E3" w14:textId="77777777" w:rsidR="005C0530" w:rsidRPr="00750BCE" w:rsidRDefault="005C0530" w:rsidP="005C0530">
      <w:pPr>
        <w:pStyle w:val="NoSpacing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6E7DE523" w14:textId="77777777" w:rsidR="005C0530" w:rsidRPr="00750BCE" w:rsidRDefault="005C0530" w:rsidP="005C0530">
      <w:pPr>
        <w:pStyle w:val="NoSpacing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 xml:space="preserve">Dengan hormat, </w:t>
      </w:r>
    </w:p>
    <w:p w14:paraId="3FC2AB9E" w14:textId="77777777" w:rsidR="003D4F8A" w:rsidRPr="00AE6EEE" w:rsidRDefault="003D4F8A" w:rsidP="005C0530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F6BB0D" w14:textId="05CFCC54" w:rsidR="005C0530" w:rsidRPr="00750BCE" w:rsidRDefault="003D4F8A" w:rsidP="00750BCE">
      <w:pPr>
        <w:pStyle w:val="NoSpacing"/>
        <w:spacing w:line="360" w:lineRule="auto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 xml:space="preserve">Dalam rangka meningkatkan </w:t>
      </w:r>
      <w:r w:rsidR="00A67F8C">
        <w:rPr>
          <w:rFonts w:ascii="Times New Roman" w:hAnsi="Times New Roman" w:cs="Times New Roman"/>
          <w:sz w:val="20"/>
          <w:szCs w:val="20"/>
        </w:rPr>
        <w:t xml:space="preserve">wawasan dan kapabilitas berinovasi </w:t>
      </w:r>
      <w:r w:rsidR="00753550" w:rsidRPr="00750BCE">
        <w:rPr>
          <w:rFonts w:ascii="Times New Roman" w:hAnsi="Times New Roman" w:cs="Times New Roman"/>
          <w:sz w:val="20"/>
          <w:szCs w:val="20"/>
        </w:rPr>
        <w:t>karyawan</w:t>
      </w:r>
      <w:r w:rsidR="00AE6EEE" w:rsidRPr="00750BCE">
        <w:rPr>
          <w:rFonts w:ascii="Times New Roman" w:hAnsi="Times New Roman" w:cs="Times New Roman"/>
          <w:sz w:val="20"/>
          <w:szCs w:val="20"/>
        </w:rPr>
        <w:t xml:space="preserve"> </w:t>
      </w:r>
      <w:r w:rsidR="00BE5849">
        <w:rPr>
          <w:rFonts w:ascii="Times New Roman" w:hAnsi="Times New Roman" w:cs="Times New Roman"/>
          <w:sz w:val="20"/>
          <w:szCs w:val="20"/>
        </w:rPr>
        <w:t xml:space="preserve">Binus </w:t>
      </w:r>
      <w:r w:rsidR="00CE58D7">
        <w:rPr>
          <w:rFonts w:ascii="Times New Roman" w:hAnsi="Times New Roman" w:cs="Times New Roman"/>
          <w:sz w:val="20"/>
          <w:szCs w:val="20"/>
        </w:rPr>
        <w:t>Higher Education</w:t>
      </w:r>
      <w:r w:rsidR="00753550" w:rsidRPr="00750BCE">
        <w:rPr>
          <w:rFonts w:ascii="Times New Roman" w:hAnsi="Times New Roman" w:cs="Times New Roman"/>
          <w:sz w:val="20"/>
          <w:szCs w:val="20"/>
        </w:rPr>
        <w:t xml:space="preserve"> melalui penerapan strategi</w:t>
      </w:r>
      <w:r w:rsidR="00075E3D">
        <w:rPr>
          <w:rFonts w:ascii="Times New Roman" w:hAnsi="Times New Roman" w:cs="Times New Roman"/>
          <w:sz w:val="20"/>
          <w:szCs w:val="20"/>
        </w:rPr>
        <w:t xml:space="preserve">, </w:t>
      </w:r>
      <w:r w:rsidR="00753550" w:rsidRPr="00750BCE">
        <w:rPr>
          <w:rFonts w:ascii="Times New Roman" w:hAnsi="Times New Roman" w:cs="Times New Roman"/>
          <w:sz w:val="20"/>
          <w:szCs w:val="20"/>
        </w:rPr>
        <w:t>budaya</w:t>
      </w:r>
      <w:r w:rsidR="00075E3D">
        <w:rPr>
          <w:rFonts w:ascii="Times New Roman" w:hAnsi="Times New Roman" w:cs="Times New Roman"/>
          <w:sz w:val="20"/>
          <w:szCs w:val="20"/>
        </w:rPr>
        <w:t>, dan produk</w:t>
      </w:r>
      <w:r w:rsidR="00753550" w:rsidRPr="00750BCE">
        <w:rPr>
          <w:rFonts w:ascii="Times New Roman" w:hAnsi="Times New Roman" w:cs="Times New Roman"/>
          <w:sz w:val="20"/>
          <w:szCs w:val="20"/>
        </w:rPr>
        <w:t xml:space="preserve"> i</w:t>
      </w:r>
      <w:r w:rsidRPr="00750BCE">
        <w:rPr>
          <w:rFonts w:ascii="Times New Roman" w:hAnsi="Times New Roman" w:cs="Times New Roman"/>
          <w:sz w:val="20"/>
          <w:szCs w:val="20"/>
        </w:rPr>
        <w:t xml:space="preserve">novasi </w:t>
      </w:r>
      <w:r w:rsidR="00753550" w:rsidRPr="00750BCE">
        <w:rPr>
          <w:rFonts w:ascii="Times New Roman" w:hAnsi="Times New Roman" w:cs="Times New Roman"/>
          <w:sz w:val="20"/>
          <w:szCs w:val="20"/>
        </w:rPr>
        <w:t xml:space="preserve">yang dilakukan oleh </w:t>
      </w:r>
      <w:r w:rsidR="00075E3D">
        <w:rPr>
          <w:rFonts w:ascii="Times New Roman" w:hAnsi="Times New Roman" w:cs="Times New Roman"/>
          <w:sz w:val="20"/>
          <w:szCs w:val="20"/>
        </w:rPr>
        <w:t>Telkom CorpU</w:t>
      </w:r>
      <w:r w:rsidRPr="00750BCE">
        <w:rPr>
          <w:rFonts w:ascii="Times New Roman" w:hAnsi="Times New Roman" w:cs="Times New Roman"/>
          <w:sz w:val="20"/>
          <w:szCs w:val="20"/>
        </w:rPr>
        <w:t xml:space="preserve">, melalui surat ini kami bermaksud mengajukan permohonan </w:t>
      </w:r>
      <w:r w:rsidR="00753550" w:rsidRPr="00750BCE">
        <w:rPr>
          <w:rFonts w:ascii="Times New Roman" w:hAnsi="Times New Roman" w:cs="Times New Roman"/>
          <w:sz w:val="20"/>
          <w:szCs w:val="20"/>
        </w:rPr>
        <w:t xml:space="preserve">untuk </w:t>
      </w:r>
      <w:r w:rsidR="00CE58D7">
        <w:rPr>
          <w:rFonts w:ascii="Times New Roman" w:hAnsi="Times New Roman" w:cs="Times New Roman"/>
          <w:sz w:val="20"/>
          <w:szCs w:val="20"/>
        </w:rPr>
        <w:t>belajar mengenai sistem inovasi di PT. Telkom</w:t>
      </w:r>
      <w:r w:rsidR="00E138D3">
        <w:rPr>
          <w:rFonts w:ascii="Times New Roman" w:hAnsi="Times New Roman" w:cs="Times New Roman"/>
          <w:sz w:val="20"/>
          <w:szCs w:val="20"/>
        </w:rPr>
        <w:t>.</w:t>
      </w:r>
      <w:r w:rsidR="00753550" w:rsidRPr="00750BCE">
        <w:rPr>
          <w:rFonts w:ascii="Times New Roman" w:hAnsi="Times New Roman" w:cs="Times New Roman"/>
          <w:sz w:val="20"/>
          <w:szCs w:val="20"/>
        </w:rPr>
        <w:t xml:space="preserve"> </w:t>
      </w:r>
      <w:r w:rsidR="00E138D3">
        <w:rPr>
          <w:rFonts w:ascii="Times New Roman" w:hAnsi="Times New Roman" w:cs="Times New Roman"/>
          <w:sz w:val="20"/>
          <w:szCs w:val="20"/>
        </w:rPr>
        <w:t>P</w:t>
      </w:r>
      <w:r w:rsidR="00753550" w:rsidRPr="00750BCE">
        <w:rPr>
          <w:rFonts w:ascii="Times New Roman" w:hAnsi="Times New Roman" w:cs="Times New Roman"/>
          <w:sz w:val="20"/>
          <w:szCs w:val="20"/>
        </w:rPr>
        <w:t>esertanya terdiri dari</w:t>
      </w:r>
      <w:r w:rsidRPr="00750BCE">
        <w:rPr>
          <w:rFonts w:ascii="Times New Roman" w:hAnsi="Times New Roman" w:cs="Times New Roman"/>
          <w:sz w:val="20"/>
          <w:szCs w:val="20"/>
        </w:rPr>
        <w:t xml:space="preserve"> para </w:t>
      </w:r>
      <w:r w:rsidR="00AE6EEE" w:rsidRPr="00750BCE">
        <w:rPr>
          <w:rFonts w:ascii="Times New Roman" w:hAnsi="Times New Roman" w:cs="Times New Roman"/>
          <w:sz w:val="20"/>
          <w:szCs w:val="20"/>
        </w:rPr>
        <w:t xml:space="preserve">karyawan Binus University yang </w:t>
      </w:r>
      <w:r w:rsidR="00075E3D">
        <w:rPr>
          <w:rFonts w:ascii="Times New Roman" w:hAnsi="Times New Roman" w:cs="Times New Roman"/>
          <w:sz w:val="20"/>
          <w:szCs w:val="20"/>
        </w:rPr>
        <w:t xml:space="preserve">terpilih </w:t>
      </w:r>
      <w:r w:rsidR="00AE6EEE" w:rsidRPr="00750BCE">
        <w:rPr>
          <w:rFonts w:ascii="Times New Roman" w:hAnsi="Times New Roman" w:cs="Times New Roman"/>
          <w:sz w:val="20"/>
          <w:szCs w:val="20"/>
        </w:rPr>
        <w:t xml:space="preserve">menjadi </w:t>
      </w:r>
      <w:r w:rsidRPr="00750BCE">
        <w:rPr>
          <w:rFonts w:ascii="Times New Roman" w:hAnsi="Times New Roman" w:cs="Times New Roman"/>
          <w:sz w:val="20"/>
          <w:szCs w:val="20"/>
        </w:rPr>
        <w:t>Finalis</w:t>
      </w:r>
      <w:r w:rsidR="00AE6EEE" w:rsidRPr="00750BCE">
        <w:rPr>
          <w:rFonts w:ascii="Times New Roman" w:hAnsi="Times New Roman" w:cs="Times New Roman"/>
          <w:sz w:val="20"/>
          <w:szCs w:val="20"/>
        </w:rPr>
        <w:t xml:space="preserve"> kompetisi</w:t>
      </w:r>
      <w:r w:rsidRPr="00750BCE">
        <w:rPr>
          <w:rFonts w:ascii="Times New Roman" w:hAnsi="Times New Roman" w:cs="Times New Roman"/>
          <w:sz w:val="20"/>
          <w:szCs w:val="20"/>
        </w:rPr>
        <w:t xml:space="preserve"> Innovation Award</w:t>
      </w:r>
      <w:r w:rsidR="00A67F8C">
        <w:rPr>
          <w:rFonts w:ascii="Times New Roman" w:hAnsi="Times New Roman" w:cs="Times New Roman"/>
          <w:sz w:val="20"/>
          <w:szCs w:val="20"/>
        </w:rPr>
        <w:t xml:space="preserve"> 2024</w:t>
      </w:r>
      <w:r w:rsidR="00753550" w:rsidRPr="00750BCE">
        <w:rPr>
          <w:rFonts w:ascii="Times New Roman" w:hAnsi="Times New Roman" w:cs="Times New Roman"/>
          <w:sz w:val="20"/>
          <w:szCs w:val="20"/>
        </w:rPr>
        <w:t xml:space="preserve">, </w:t>
      </w:r>
      <w:r w:rsidRPr="00750BCE">
        <w:rPr>
          <w:rFonts w:ascii="Times New Roman" w:hAnsi="Times New Roman" w:cs="Times New Roman"/>
          <w:sz w:val="20"/>
          <w:szCs w:val="20"/>
        </w:rPr>
        <w:t xml:space="preserve">yang rencananya akan </w:t>
      </w:r>
      <w:r w:rsidR="00A67F8C">
        <w:rPr>
          <w:rFonts w:ascii="Times New Roman" w:hAnsi="Times New Roman" w:cs="Times New Roman"/>
          <w:sz w:val="20"/>
          <w:szCs w:val="20"/>
        </w:rPr>
        <w:t xml:space="preserve">diusulkan </w:t>
      </w:r>
      <w:r w:rsidRPr="00750BCE">
        <w:rPr>
          <w:rFonts w:ascii="Times New Roman" w:hAnsi="Times New Roman" w:cs="Times New Roman"/>
          <w:sz w:val="20"/>
          <w:szCs w:val="20"/>
        </w:rPr>
        <w:t>pada:</w:t>
      </w:r>
    </w:p>
    <w:p w14:paraId="12578E4D" w14:textId="77777777" w:rsidR="005429CF" w:rsidRPr="00AE6EEE" w:rsidRDefault="005429CF" w:rsidP="003D4F8A">
      <w:pPr>
        <w:pStyle w:val="NoSpacing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8185B16" w14:textId="3B534349" w:rsidR="005C0530" w:rsidRPr="00750BCE" w:rsidRDefault="005C0530" w:rsidP="00893D79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ab/>
        <w:t>Hari / Tanggal</w:t>
      </w:r>
      <w:r w:rsidRPr="00750BCE">
        <w:rPr>
          <w:rFonts w:ascii="Times New Roman" w:hAnsi="Times New Roman" w:cs="Times New Roman"/>
          <w:sz w:val="20"/>
          <w:szCs w:val="20"/>
        </w:rPr>
        <w:tab/>
      </w:r>
      <w:r w:rsidR="005429CF" w:rsidRPr="00750BCE">
        <w:rPr>
          <w:rFonts w:ascii="Times New Roman" w:hAnsi="Times New Roman" w:cs="Times New Roman"/>
          <w:sz w:val="20"/>
          <w:szCs w:val="20"/>
        </w:rPr>
        <w:t xml:space="preserve">: </w:t>
      </w:r>
      <w:r w:rsidR="00A67F8C">
        <w:rPr>
          <w:rFonts w:ascii="Times New Roman" w:hAnsi="Times New Roman" w:cs="Times New Roman"/>
          <w:sz w:val="20"/>
          <w:szCs w:val="20"/>
        </w:rPr>
        <w:t>Senin</w:t>
      </w:r>
      <w:r w:rsidRPr="00750BCE">
        <w:rPr>
          <w:rFonts w:ascii="Times New Roman" w:hAnsi="Times New Roman" w:cs="Times New Roman"/>
          <w:sz w:val="20"/>
          <w:szCs w:val="20"/>
        </w:rPr>
        <w:t xml:space="preserve">, </w:t>
      </w:r>
      <w:r w:rsidR="00A67F8C">
        <w:rPr>
          <w:rFonts w:ascii="Times New Roman" w:hAnsi="Times New Roman" w:cs="Times New Roman"/>
          <w:sz w:val="20"/>
          <w:szCs w:val="20"/>
        </w:rPr>
        <w:t xml:space="preserve">7 Oktober </w:t>
      </w:r>
      <w:r w:rsidRPr="00750BCE">
        <w:rPr>
          <w:rFonts w:ascii="Times New Roman" w:hAnsi="Times New Roman" w:cs="Times New Roman"/>
          <w:sz w:val="20"/>
          <w:szCs w:val="20"/>
        </w:rPr>
        <w:t>202</w:t>
      </w:r>
      <w:r w:rsidR="00075E3D">
        <w:rPr>
          <w:rFonts w:ascii="Times New Roman" w:hAnsi="Times New Roman" w:cs="Times New Roman"/>
          <w:sz w:val="20"/>
          <w:szCs w:val="20"/>
        </w:rPr>
        <w:t>4</w:t>
      </w:r>
      <w:r w:rsidRPr="00750BCE">
        <w:rPr>
          <w:rFonts w:ascii="Times New Roman" w:hAnsi="Times New Roman" w:cs="Times New Roman"/>
          <w:sz w:val="20"/>
          <w:szCs w:val="20"/>
        </w:rPr>
        <w:tab/>
      </w:r>
      <w:r w:rsidRPr="00750BCE">
        <w:rPr>
          <w:rFonts w:ascii="Times New Roman" w:hAnsi="Times New Roman" w:cs="Times New Roman"/>
          <w:sz w:val="20"/>
          <w:szCs w:val="20"/>
        </w:rPr>
        <w:tab/>
      </w:r>
    </w:p>
    <w:p w14:paraId="639CA437" w14:textId="2030C8D5" w:rsidR="005C0530" w:rsidRPr="00750BCE" w:rsidRDefault="005C0530" w:rsidP="00893D79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ab/>
        <w:t>Waktu</w:t>
      </w:r>
      <w:r w:rsidRPr="00750BCE">
        <w:rPr>
          <w:rFonts w:ascii="Times New Roman" w:hAnsi="Times New Roman" w:cs="Times New Roman"/>
          <w:sz w:val="20"/>
          <w:szCs w:val="20"/>
        </w:rPr>
        <w:tab/>
      </w:r>
      <w:r w:rsidRPr="00750BCE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1D7DE8">
        <w:rPr>
          <w:rFonts w:ascii="Times New Roman" w:hAnsi="Times New Roman" w:cs="Times New Roman"/>
          <w:sz w:val="20"/>
          <w:szCs w:val="20"/>
        </w:rPr>
        <w:t>09</w:t>
      </w:r>
      <w:r w:rsidRPr="00750BCE">
        <w:rPr>
          <w:rFonts w:ascii="Times New Roman" w:hAnsi="Times New Roman" w:cs="Times New Roman"/>
          <w:sz w:val="20"/>
          <w:szCs w:val="20"/>
        </w:rPr>
        <w:t>.</w:t>
      </w:r>
      <w:r w:rsidR="00F56ED7">
        <w:rPr>
          <w:rFonts w:ascii="Times New Roman" w:hAnsi="Times New Roman" w:cs="Times New Roman"/>
          <w:sz w:val="20"/>
          <w:szCs w:val="20"/>
        </w:rPr>
        <w:t>0</w:t>
      </w:r>
      <w:r w:rsidRPr="00750BCE">
        <w:rPr>
          <w:rFonts w:ascii="Times New Roman" w:hAnsi="Times New Roman" w:cs="Times New Roman"/>
          <w:sz w:val="20"/>
          <w:szCs w:val="20"/>
        </w:rPr>
        <w:t>0 s/d selesai, detail terlampir</w:t>
      </w:r>
    </w:p>
    <w:p w14:paraId="676E48D7" w14:textId="5F037BA9" w:rsidR="005C0530" w:rsidRPr="00750BCE" w:rsidRDefault="005C0530" w:rsidP="00893D79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>Jumlah Peserta</w:t>
      </w:r>
      <w:r w:rsidRPr="00750BCE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753550" w:rsidRPr="00750BCE">
        <w:rPr>
          <w:rFonts w:ascii="Times New Roman" w:hAnsi="Times New Roman" w:cs="Times New Roman"/>
          <w:sz w:val="20"/>
          <w:szCs w:val="20"/>
        </w:rPr>
        <w:t>±</w:t>
      </w:r>
      <w:r w:rsidR="00576F88">
        <w:rPr>
          <w:rFonts w:ascii="Times New Roman" w:hAnsi="Times New Roman" w:cs="Times New Roman"/>
          <w:sz w:val="20"/>
          <w:szCs w:val="20"/>
        </w:rPr>
        <w:t xml:space="preserve"> </w:t>
      </w:r>
      <w:r w:rsidR="001D7DE8">
        <w:rPr>
          <w:rFonts w:ascii="Times New Roman" w:hAnsi="Times New Roman" w:cs="Times New Roman"/>
          <w:sz w:val="20"/>
          <w:szCs w:val="20"/>
        </w:rPr>
        <w:t>5</w:t>
      </w:r>
      <w:r w:rsidR="00A32F38">
        <w:rPr>
          <w:rFonts w:ascii="Times New Roman" w:hAnsi="Times New Roman" w:cs="Times New Roman"/>
          <w:sz w:val="20"/>
          <w:szCs w:val="20"/>
        </w:rPr>
        <w:t>7</w:t>
      </w:r>
      <w:r w:rsidRPr="00750BCE">
        <w:rPr>
          <w:rFonts w:ascii="Times New Roman" w:hAnsi="Times New Roman" w:cs="Times New Roman"/>
          <w:sz w:val="20"/>
          <w:szCs w:val="20"/>
        </w:rPr>
        <w:t xml:space="preserve"> Peserta, detail terlampir</w:t>
      </w:r>
    </w:p>
    <w:p w14:paraId="498F8050" w14:textId="7B81AAF2" w:rsidR="005C0530" w:rsidRPr="00750BCE" w:rsidRDefault="005C0530" w:rsidP="00893D79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ab/>
        <w:t xml:space="preserve">Lokasi </w:t>
      </w:r>
      <w:r w:rsidRPr="00750BCE">
        <w:rPr>
          <w:rFonts w:ascii="Times New Roman" w:hAnsi="Times New Roman" w:cs="Times New Roman"/>
          <w:sz w:val="20"/>
          <w:szCs w:val="20"/>
        </w:rPr>
        <w:tab/>
      </w:r>
      <w:r w:rsidRPr="00750BCE">
        <w:rPr>
          <w:rFonts w:ascii="Times New Roman" w:hAnsi="Times New Roman" w:cs="Times New Roman"/>
          <w:sz w:val="20"/>
          <w:szCs w:val="20"/>
        </w:rPr>
        <w:tab/>
        <w:t>:</w:t>
      </w:r>
      <w:r w:rsidR="005429CF" w:rsidRPr="00750B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D7DE8" w:rsidRPr="001D7DE8">
        <w:rPr>
          <w:rFonts w:ascii="Times New Roman" w:hAnsi="Times New Roman" w:cs="Times New Roman"/>
          <w:b/>
          <w:bCs/>
          <w:sz w:val="20"/>
          <w:szCs w:val="20"/>
        </w:rPr>
        <w:t>Telkom Corporate University Center</w:t>
      </w:r>
      <w:r w:rsidR="00A67F8C">
        <w:rPr>
          <w:rFonts w:ascii="Times New Roman" w:hAnsi="Times New Roman" w:cs="Times New Roman"/>
          <w:b/>
          <w:bCs/>
          <w:sz w:val="20"/>
          <w:szCs w:val="20"/>
        </w:rPr>
        <w:t>, Innovation Lab</w:t>
      </w:r>
    </w:p>
    <w:p w14:paraId="10FFC099" w14:textId="02EAE537" w:rsidR="005C0530" w:rsidRPr="00750BCE" w:rsidRDefault="001D7DE8" w:rsidP="001D7DE8">
      <w:pPr>
        <w:pStyle w:val="NoSpacing"/>
        <w:spacing w:line="360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1D7DE8">
        <w:rPr>
          <w:rFonts w:ascii="Times New Roman" w:hAnsi="Times New Roman" w:cs="Times New Roman"/>
          <w:sz w:val="20"/>
          <w:szCs w:val="20"/>
        </w:rPr>
        <w:t>Jalan Gegerkalong</w:t>
      </w:r>
      <w:r w:rsidR="00A67F8C">
        <w:rPr>
          <w:rFonts w:ascii="Times New Roman" w:hAnsi="Times New Roman" w:cs="Times New Roman"/>
          <w:sz w:val="20"/>
          <w:szCs w:val="20"/>
        </w:rPr>
        <w:t xml:space="preserve"> No.47,</w:t>
      </w:r>
      <w:r w:rsidRPr="001D7DE8">
        <w:rPr>
          <w:rFonts w:ascii="Times New Roman" w:hAnsi="Times New Roman" w:cs="Times New Roman"/>
          <w:sz w:val="20"/>
          <w:szCs w:val="20"/>
        </w:rPr>
        <w:t xml:space="preserve"> Hilir Gegerkalong, Sukarasa, Kec. Sukasari, Kota Bandung, Jawa Barat 40152</w:t>
      </w:r>
    </w:p>
    <w:p w14:paraId="4B34CE4D" w14:textId="77777777" w:rsidR="005429CF" w:rsidRPr="00AE6EEE" w:rsidRDefault="005429CF" w:rsidP="005429CF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8B9356" w14:textId="43FC5217" w:rsidR="00AE6EEE" w:rsidRDefault="005C0530" w:rsidP="00A67F8C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r w:rsidRPr="00750BCE">
        <w:rPr>
          <w:rFonts w:ascii="Times New Roman" w:hAnsi="Times New Roman" w:cs="Times New Roman"/>
          <w:sz w:val="20"/>
          <w:szCs w:val="20"/>
        </w:rPr>
        <w:t xml:space="preserve">Innovation Award adalah kompetisi tahunan yang diadakan oleh Direktorat </w:t>
      </w:r>
      <w:r w:rsidRPr="00750BCE">
        <w:rPr>
          <w:rFonts w:ascii="Times New Roman" w:hAnsi="Times New Roman" w:cs="Times New Roman"/>
          <w:i/>
          <w:iCs/>
          <w:sz w:val="20"/>
          <w:szCs w:val="20"/>
        </w:rPr>
        <w:t xml:space="preserve">Knowledge Management and Innovation </w:t>
      </w:r>
      <w:r w:rsidRPr="00750BCE">
        <w:rPr>
          <w:rFonts w:ascii="Times New Roman" w:hAnsi="Times New Roman" w:cs="Times New Roman"/>
          <w:sz w:val="20"/>
          <w:szCs w:val="20"/>
        </w:rPr>
        <w:t xml:space="preserve">Binus University dengan tujuan untuk memberikan </w:t>
      </w:r>
      <w:r w:rsidR="005429CF" w:rsidRPr="00750BCE">
        <w:rPr>
          <w:rFonts w:ascii="Times New Roman" w:hAnsi="Times New Roman" w:cs="Times New Roman"/>
          <w:sz w:val="20"/>
          <w:szCs w:val="20"/>
        </w:rPr>
        <w:t>apresiasi kepada</w:t>
      </w:r>
      <w:r w:rsidRPr="00750BCE">
        <w:rPr>
          <w:rFonts w:ascii="Times New Roman" w:hAnsi="Times New Roman" w:cs="Times New Roman"/>
          <w:sz w:val="20"/>
          <w:szCs w:val="20"/>
        </w:rPr>
        <w:t xml:space="preserve"> karyawan Binus Group yang berinovasi, menumbuh-kembangkan budaya berinovasi, dan juga mengumpulkan ide-ide kreatif.</w:t>
      </w:r>
      <w:r w:rsidR="00893D79" w:rsidRPr="00750B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348AAF" w14:textId="45E10873" w:rsidR="007575EE" w:rsidRPr="00750BCE" w:rsidRDefault="00AE6EEE" w:rsidP="00750BCE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 xml:space="preserve">Para finalis Innovation Award diwajibkan mnegikuti kegiatan pelatihan selama 4 hari, dimana agenda hari terakhir para finalis adalah belajar langsung ke Perusahaan luar yang terbukti hebat dibidang inovasi. </w:t>
      </w:r>
      <w:r w:rsidR="00893D79" w:rsidRPr="00750BCE">
        <w:rPr>
          <w:rFonts w:ascii="Times New Roman" w:hAnsi="Times New Roman" w:cs="Times New Roman"/>
          <w:sz w:val="20"/>
          <w:szCs w:val="20"/>
        </w:rPr>
        <w:t xml:space="preserve">Segala infomasi mengenai </w:t>
      </w:r>
      <w:r w:rsidR="00893D79" w:rsidRPr="00750BCE">
        <w:rPr>
          <w:rFonts w:ascii="Times New Roman" w:hAnsi="Times New Roman" w:cs="Times New Roman"/>
          <w:i/>
          <w:iCs/>
          <w:sz w:val="20"/>
          <w:szCs w:val="20"/>
        </w:rPr>
        <w:t>Innovation Award</w:t>
      </w:r>
      <w:r w:rsidR="00893D79" w:rsidRPr="00750BCE">
        <w:rPr>
          <w:rFonts w:ascii="Times New Roman" w:hAnsi="Times New Roman" w:cs="Times New Roman"/>
          <w:sz w:val="20"/>
          <w:szCs w:val="20"/>
        </w:rPr>
        <w:t xml:space="preserve"> Binus University dapat </w:t>
      </w:r>
      <w:r w:rsidR="001D7DE8">
        <w:rPr>
          <w:rFonts w:ascii="Times New Roman" w:hAnsi="Times New Roman" w:cs="Times New Roman"/>
          <w:sz w:val="20"/>
          <w:szCs w:val="20"/>
        </w:rPr>
        <w:t>Bapak/</w:t>
      </w:r>
      <w:r w:rsidR="00BE5849">
        <w:rPr>
          <w:rFonts w:ascii="Times New Roman" w:hAnsi="Times New Roman" w:cs="Times New Roman"/>
          <w:sz w:val="20"/>
          <w:szCs w:val="20"/>
        </w:rPr>
        <w:t>Ibu</w:t>
      </w:r>
      <w:r w:rsidR="00893D79" w:rsidRPr="00750BCE">
        <w:rPr>
          <w:rFonts w:ascii="Times New Roman" w:hAnsi="Times New Roman" w:cs="Times New Roman"/>
          <w:sz w:val="20"/>
          <w:szCs w:val="20"/>
        </w:rPr>
        <w:t xml:space="preserve"> lihat </w:t>
      </w:r>
      <w:r w:rsidRPr="00750BCE">
        <w:rPr>
          <w:rFonts w:ascii="Times New Roman" w:hAnsi="Times New Roman" w:cs="Times New Roman"/>
          <w:sz w:val="20"/>
          <w:szCs w:val="20"/>
        </w:rPr>
        <w:t>pada</w:t>
      </w:r>
      <w:r w:rsidR="00893D79" w:rsidRPr="00750BCE">
        <w:rPr>
          <w:rFonts w:ascii="Times New Roman" w:hAnsi="Times New Roman" w:cs="Times New Roman"/>
          <w:sz w:val="20"/>
          <w:szCs w:val="20"/>
        </w:rPr>
        <w:t xml:space="preserve"> tautan berikut: </w:t>
      </w:r>
      <w:hyperlink r:id="rId9" w:history="1">
        <w:r w:rsidR="00893D79" w:rsidRPr="00750BCE">
          <w:rPr>
            <w:rStyle w:val="Hyperlink"/>
            <w:rFonts w:ascii="Times New Roman" w:hAnsi="Times New Roman" w:cs="Times New Roman"/>
            <w:sz w:val="20"/>
            <w:szCs w:val="20"/>
          </w:rPr>
          <w:t>https://www.binus.edu/innovation-award/</w:t>
        </w:r>
      </w:hyperlink>
    </w:p>
    <w:p w14:paraId="11576B4C" w14:textId="41E60290" w:rsidR="00A67F8C" w:rsidRDefault="00A67F8C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FFD2FB8" w14:textId="77777777" w:rsidR="007575EE" w:rsidRDefault="007575EE" w:rsidP="00750BCE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241EA574" w14:textId="77777777" w:rsidR="00A67F8C" w:rsidRDefault="00A67F8C" w:rsidP="00750BCE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06FEBFCF" w14:textId="77777777" w:rsidR="00A67F8C" w:rsidRDefault="00A67F8C" w:rsidP="00750BCE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0B9E73A8" w14:textId="77777777" w:rsidR="00A67F8C" w:rsidRDefault="00A67F8C" w:rsidP="00750BCE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015D5647" w14:textId="77777777" w:rsidR="00A67F8C" w:rsidRPr="00750BCE" w:rsidRDefault="00A67F8C" w:rsidP="00750BCE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8AFF0B4" w14:textId="58A40454" w:rsidR="00AE6EEE" w:rsidRPr="00750BCE" w:rsidRDefault="005C0530" w:rsidP="00750BCE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>Dalam kegiatan ini</w:t>
      </w:r>
      <w:r w:rsidR="005429CF" w:rsidRPr="00750BCE">
        <w:rPr>
          <w:rFonts w:ascii="Times New Roman" w:hAnsi="Times New Roman" w:cs="Times New Roman"/>
          <w:sz w:val="20"/>
          <w:szCs w:val="20"/>
        </w:rPr>
        <w:t>, besar harapan</w:t>
      </w:r>
      <w:r w:rsidRPr="00750BCE">
        <w:rPr>
          <w:rFonts w:ascii="Times New Roman" w:hAnsi="Times New Roman" w:cs="Times New Roman"/>
          <w:sz w:val="20"/>
          <w:szCs w:val="20"/>
        </w:rPr>
        <w:t xml:space="preserve"> kami untuk mendapatkan </w:t>
      </w:r>
      <w:r w:rsidR="005429CF" w:rsidRPr="00750BCE">
        <w:rPr>
          <w:rFonts w:ascii="Times New Roman" w:hAnsi="Times New Roman" w:cs="Times New Roman"/>
          <w:sz w:val="20"/>
          <w:szCs w:val="20"/>
        </w:rPr>
        <w:t>persetujuan</w:t>
      </w:r>
      <w:r w:rsidR="00EF10FF">
        <w:rPr>
          <w:rFonts w:ascii="Times New Roman" w:hAnsi="Times New Roman" w:cs="Times New Roman"/>
          <w:sz w:val="20"/>
          <w:szCs w:val="20"/>
        </w:rPr>
        <w:t xml:space="preserve"> </w:t>
      </w:r>
      <w:r w:rsidR="00A67F8C" w:rsidRPr="00A67F8C">
        <w:rPr>
          <w:rFonts w:ascii="Times New Roman" w:hAnsi="Times New Roman" w:cs="Times New Roman"/>
          <w:sz w:val="20"/>
          <w:szCs w:val="20"/>
        </w:rPr>
        <w:t>Bapak Dr. M. Subhan Iswahyudi</w:t>
      </w:r>
      <w:r w:rsidR="00A67F8C">
        <w:rPr>
          <w:rFonts w:ascii="Times New Roman" w:hAnsi="Times New Roman" w:cs="Times New Roman"/>
          <w:sz w:val="20"/>
          <w:szCs w:val="20"/>
        </w:rPr>
        <w:t xml:space="preserve"> </w:t>
      </w:r>
      <w:r w:rsidR="00EF10FF">
        <w:rPr>
          <w:rFonts w:ascii="Times New Roman" w:hAnsi="Times New Roman" w:cs="Times New Roman"/>
          <w:sz w:val="20"/>
          <w:szCs w:val="20"/>
        </w:rPr>
        <w:t xml:space="preserve">selaku </w:t>
      </w:r>
      <w:r w:rsidR="00A67F8C" w:rsidRPr="00A67F8C">
        <w:rPr>
          <w:rFonts w:ascii="Times New Roman" w:hAnsi="Times New Roman" w:cs="Times New Roman"/>
          <w:sz w:val="20"/>
          <w:szCs w:val="20"/>
        </w:rPr>
        <w:t>SGM Telkom Corporate University ITDRI</w:t>
      </w:r>
      <w:r w:rsidR="00A67F8C">
        <w:rPr>
          <w:rFonts w:ascii="Times New Roman" w:hAnsi="Times New Roman" w:cs="Times New Roman"/>
          <w:sz w:val="20"/>
          <w:szCs w:val="20"/>
        </w:rPr>
        <w:t xml:space="preserve"> dan mendapat pengalaman berharga dari studi banding ini</w:t>
      </w:r>
      <w:r w:rsidR="005429CF" w:rsidRPr="00750BC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89A3B73" w14:textId="77777777" w:rsidR="00AE6EEE" w:rsidRPr="00750BCE" w:rsidRDefault="00AE6EEE" w:rsidP="00750BCE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513F1B0D" w14:textId="71D42837" w:rsidR="005C0530" w:rsidRPr="00750BCE" w:rsidRDefault="005C0530" w:rsidP="00750BCE">
      <w:p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50BCE">
        <w:rPr>
          <w:rFonts w:ascii="Times New Roman" w:hAnsi="Times New Roman" w:cs="Times New Roman"/>
          <w:sz w:val="20"/>
          <w:szCs w:val="20"/>
        </w:rPr>
        <w:t xml:space="preserve">Atas perhatian </w:t>
      </w:r>
      <w:r w:rsidR="001D7DE8">
        <w:rPr>
          <w:rFonts w:ascii="Times New Roman" w:hAnsi="Times New Roman" w:cs="Times New Roman"/>
          <w:sz w:val="20"/>
          <w:szCs w:val="20"/>
        </w:rPr>
        <w:t>Bapak</w:t>
      </w:r>
      <w:r w:rsidRPr="00750BCE">
        <w:rPr>
          <w:rFonts w:ascii="Times New Roman" w:hAnsi="Times New Roman" w:cs="Times New Roman"/>
          <w:sz w:val="20"/>
          <w:szCs w:val="20"/>
        </w:rPr>
        <w:t>, kami ucapkan banyak terima kasih.</w:t>
      </w:r>
    </w:p>
    <w:p w14:paraId="7CFD9CC2" w14:textId="77777777" w:rsidR="005C0530" w:rsidRPr="00750BCE" w:rsidRDefault="005C0530" w:rsidP="00750BCE">
      <w:pPr>
        <w:spacing w:line="360" w:lineRule="auto"/>
        <w:ind w:left="709"/>
        <w:rPr>
          <w:sz w:val="20"/>
          <w:szCs w:val="20"/>
        </w:rPr>
      </w:pPr>
    </w:p>
    <w:p w14:paraId="2873B2EB" w14:textId="650E0EE8" w:rsidR="005C0530" w:rsidRPr="00750BCE" w:rsidRDefault="005C0530" w:rsidP="00750BCE">
      <w:pPr>
        <w:spacing w:line="360" w:lineRule="auto"/>
        <w:ind w:left="3600" w:firstLine="720"/>
        <w:rPr>
          <w:sz w:val="20"/>
          <w:szCs w:val="20"/>
        </w:rPr>
      </w:pPr>
      <w:r w:rsidRPr="00750BCE">
        <w:rPr>
          <w:sz w:val="20"/>
          <w:szCs w:val="20"/>
        </w:rPr>
        <w:t xml:space="preserve">Hormat kami, </w:t>
      </w:r>
    </w:p>
    <w:p w14:paraId="15248867" w14:textId="159B7701" w:rsidR="005C0530" w:rsidRPr="00750BCE" w:rsidRDefault="005C0530" w:rsidP="00750BCE">
      <w:pPr>
        <w:spacing w:line="360" w:lineRule="auto"/>
        <w:ind w:left="4320"/>
        <w:rPr>
          <w:sz w:val="20"/>
          <w:szCs w:val="20"/>
          <w:lang w:val="en-US"/>
        </w:rPr>
      </w:pPr>
      <w:r w:rsidRPr="00750BCE">
        <w:rPr>
          <w:sz w:val="20"/>
          <w:szCs w:val="20"/>
          <w:lang w:val="en-US"/>
        </w:rPr>
        <w:t xml:space="preserve">Dr. Elidjen, </w:t>
      </w:r>
      <w:proofErr w:type="gramStart"/>
      <w:r w:rsidRPr="00750BCE">
        <w:rPr>
          <w:sz w:val="20"/>
          <w:szCs w:val="20"/>
          <w:lang w:val="en-US"/>
        </w:rPr>
        <w:t>S.Kom</w:t>
      </w:r>
      <w:proofErr w:type="gramEnd"/>
      <w:r w:rsidRPr="00750BCE">
        <w:rPr>
          <w:sz w:val="20"/>
          <w:szCs w:val="20"/>
          <w:lang w:val="en-US"/>
        </w:rPr>
        <w:t>., MInfoCommTech., CIP, CKM</w:t>
      </w:r>
    </w:p>
    <w:p w14:paraId="35918919" w14:textId="14935A1B" w:rsidR="005C0530" w:rsidRPr="00750BCE" w:rsidRDefault="005C0530" w:rsidP="00750BCE">
      <w:pPr>
        <w:spacing w:line="360" w:lineRule="auto"/>
        <w:ind w:left="4320" w:firstLine="720"/>
        <w:rPr>
          <w:sz w:val="20"/>
          <w:szCs w:val="20"/>
          <w:lang w:val="en-US"/>
        </w:rPr>
      </w:pPr>
    </w:p>
    <w:p w14:paraId="2B4547F8" w14:textId="401309DE" w:rsidR="005C0530" w:rsidRPr="00750BCE" w:rsidRDefault="005C0530" w:rsidP="00750BCE">
      <w:pPr>
        <w:tabs>
          <w:tab w:val="left" w:pos="6210"/>
        </w:tabs>
        <w:spacing w:line="360" w:lineRule="auto"/>
        <w:ind w:left="4320" w:firstLine="720"/>
        <w:rPr>
          <w:sz w:val="20"/>
          <w:szCs w:val="20"/>
          <w:lang w:val="en-US"/>
        </w:rPr>
      </w:pPr>
    </w:p>
    <w:p w14:paraId="1BE6BE4D" w14:textId="07632407" w:rsidR="005C0530" w:rsidRPr="00750BCE" w:rsidRDefault="005C0530" w:rsidP="00750BCE">
      <w:pPr>
        <w:tabs>
          <w:tab w:val="left" w:pos="6210"/>
        </w:tabs>
        <w:spacing w:line="360" w:lineRule="auto"/>
        <w:ind w:left="4320" w:firstLine="720"/>
        <w:rPr>
          <w:sz w:val="20"/>
          <w:szCs w:val="20"/>
          <w:lang w:val="en-US"/>
        </w:rPr>
      </w:pPr>
      <w:r w:rsidRPr="00750BCE">
        <w:rPr>
          <w:sz w:val="20"/>
          <w:szCs w:val="20"/>
          <w:lang w:val="en-US"/>
        </w:rPr>
        <w:tab/>
      </w:r>
    </w:p>
    <w:p w14:paraId="7E1F5534" w14:textId="753680B9" w:rsidR="005C0530" w:rsidRPr="00750BCE" w:rsidRDefault="005C0530" w:rsidP="00750BCE">
      <w:pPr>
        <w:tabs>
          <w:tab w:val="left" w:pos="6210"/>
        </w:tabs>
        <w:spacing w:line="360" w:lineRule="auto"/>
        <w:ind w:left="4320" w:firstLine="720"/>
        <w:rPr>
          <w:sz w:val="20"/>
          <w:szCs w:val="20"/>
          <w:lang w:val="en-US"/>
        </w:rPr>
      </w:pPr>
    </w:p>
    <w:p w14:paraId="1A297155" w14:textId="77777777" w:rsidR="005C0530" w:rsidRPr="00750BCE" w:rsidRDefault="005C0530" w:rsidP="00750BCE">
      <w:pPr>
        <w:spacing w:line="360" w:lineRule="auto"/>
        <w:ind w:left="3600" w:firstLine="720"/>
        <w:rPr>
          <w:sz w:val="20"/>
          <w:szCs w:val="20"/>
          <w:lang w:val="en-US"/>
        </w:rPr>
      </w:pPr>
      <w:r w:rsidRPr="00750BCE">
        <w:rPr>
          <w:sz w:val="20"/>
          <w:szCs w:val="20"/>
          <w:lang w:val="en-US"/>
        </w:rPr>
        <w:t>(Knowledge Management &amp; Innovation Director)</w:t>
      </w:r>
    </w:p>
    <w:p w14:paraId="5FC19857" w14:textId="77777777" w:rsidR="00750BCE" w:rsidRDefault="00750BCE" w:rsidP="00893D79">
      <w:pPr>
        <w:rPr>
          <w:lang w:val="en-US"/>
        </w:rPr>
      </w:pPr>
    </w:p>
    <w:p w14:paraId="2C7FF59F" w14:textId="6B8FCE2C" w:rsidR="001D7DE8" w:rsidRDefault="00750BCE" w:rsidP="00750BCE">
      <w:pPr>
        <w:tabs>
          <w:tab w:val="left" w:pos="6018"/>
        </w:tabs>
        <w:rPr>
          <w:lang w:val="en-US"/>
        </w:rPr>
      </w:pPr>
      <w:r>
        <w:rPr>
          <w:lang w:val="en-US"/>
        </w:rPr>
        <w:tab/>
      </w:r>
    </w:p>
    <w:p w14:paraId="06E55BE8" w14:textId="77777777" w:rsidR="001D7DE8" w:rsidRDefault="001D7DE8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30BA0648" w14:textId="77777777" w:rsidR="005C0530" w:rsidRDefault="005C0530" w:rsidP="00750BCE">
      <w:pPr>
        <w:tabs>
          <w:tab w:val="left" w:pos="6018"/>
        </w:tabs>
      </w:pPr>
    </w:p>
    <w:p w14:paraId="2D07731D" w14:textId="77777777" w:rsidR="001D7DE8" w:rsidRPr="001D7DE8" w:rsidRDefault="001D7DE8" w:rsidP="001D7DE8"/>
    <w:p w14:paraId="20F79E0E" w14:textId="77777777" w:rsidR="001D7DE8" w:rsidRPr="001D7DE8" w:rsidRDefault="001D7DE8" w:rsidP="001D7DE8"/>
    <w:p w14:paraId="3950E827" w14:textId="77777777" w:rsidR="001D7DE8" w:rsidRPr="001D7DE8" w:rsidRDefault="001D7DE8" w:rsidP="001D7DE8"/>
    <w:p w14:paraId="0A8236DE" w14:textId="77777777" w:rsidR="001D7DE8" w:rsidRDefault="001D7DE8" w:rsidP="001D7DE8"/>
    <w:p w14:paraId="7BC0037F" w14:textId="75C1B928" w:rsidR="00A67F8C" w:rsidRDefault="001D7DE8" w:rsidP="001D7DE8">
      <w:pPr>
        <w:tabs>
          <w:tab w:val="left" w:pos="1322"/>
        </w:tabs>
        <w:jc w:val="center"/>
      </w:pPr>
      <w:r>
        <w:t>Lampiran 1</w:t>
      </w:r>
    </w:p>
    <w:p w14:paraId="0B5B9BCB" w14:textId="77777777" w:rsidR="00A67F8C" w:rsidRDefault="00A67F8C" w:rsidP="001D7DE8">
      <w:pPr>
        <w:tabs>
          <w:tab w:val="left" w:pos="1322"/>
        </w:tabs>
        <w:jc w:val="center"/>
      </w:pPr>
    </w:p>
    <w:tbl>
      <w:tblPr>
        <w:tblpPr w:leftFromText="180" w:rightFromText="180" w:vertAnchor="text" w:horzAnchor="page" w:tblpX="1914" w:tblpY="615"/>
        <w:tblW w:w="94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82"/>
        <w:gridCol w:w="1412"/>
        <w:gridCol w:w="3544"/>
      </w:tblGrid>
      <w:tr w:rsidR="00A67F8C" w:rsidRPr="00A67F8C" w14:paraId="5D2AA9E3" w14:textId="77777777" w:rsidTr="007E612B">
        <w:trPr>
          <w:trHeight w:val="3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59D3F" w14:textId="77777777" w:rsidR="00AD7FEB" w:rsidRDefault="00AD7FEB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ID"/>
              </w:rPr>
            </w:pPr>
          </w:p>
          <w:p w14:paraId="0D5979ED" w14:textId="77777777" w:rsidR="00AD7FEB" w:rsidRDefault="00AD7FEB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ID"/>
              </w:rPr>
            </w:pPr>
          </w:p>
          <w:p w14:paraId="5A13B6EE" w14:textId="131E52C1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lang w:eastAsia="en-ID"/>
              </w:rPr>
              <w:t>Hari/ Tanggal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DB21C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lang w:eastAsia="en-ID"/>
              </w:rPr>
              <w:t>Tempat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6BA5B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lang w:eastAsia="en-ID"/>
              </w:rPr>
              <w:t>Waktu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81B43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lang w:eastAsia="en-ID"/>
              </w:rPr>
              <w:t>Kegiatan</w:t>
            </w:r>
          </w:p>
        </w:tc>
      </w:tr>
      <w:tr w:rsidR="00A67F8C" w:rsidRPr="00A67F8C" w14:paraId="5F353631" w14:textId="77777777" w:rsidTr="007E612B">
        <w:trPr>
          <w:trHeight w:val="357"/>
        </w:trPr>
        <w:tc>
          <w:tcPr>
            <w:tcW w:w="155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44D6B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inherit" w:eastAsia="Times New Roman" w:hAnsi="inherit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ID"/>
              </w:rPr>
              <w:t>Monday, 7 October 2024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24C7F" w14:textId="77777777" w:rsidR="00A67F8C" w:rsidRPr="00AB268D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B268D">
              <w:rPr>
                <w:rFonts w:ascii="Aptos" w:eastAsia="Times New Roman" w:hAnsi="Aptos" w:cs="Segoe UI"/>
                <w:b/>
                <w:bCs/>
                <w:color w:val="000000"/>
                <w:sz w:val="20"/>
                <w:szCs w:val="20"/>
                <w:lang w:eastAsia="en-ID"/>
              </w:rPr>
              <w:t>Telkom Corporate University Center, Innovation Lab</w:t>
            </w:r>
          </w:p>
          <w:p w14:paraId="2DDAE78D" w14:textId="687DAA2E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Jalan Gegerkalong No.47, Hilir Gegerkalong, Sukarasa, Kec. Sukasari, Kota Bandung, Jawa Barat 40152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1D25B" w14:textId="593C13D0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0</w:t>
            </w:r>
            <w:r w:rsidR="00AB268D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5</w:t>
            </w: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.30 - 0</w:t>
            </w:r>
            <w:r w:rsidR="00AB268D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6</w:t>
            </w: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.00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FC77E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Attendance check (Admisission Kampus Binus Anggrek) </w:t>
            </w:r>
          </w:p>
        </w:tc>
      </w:tr>
      <w:tr w:rsidR="00AB268D" w:rsidRPr="00A67F8C" w14:paraId="70EE04AD" w14:textId="77777777" w:rsidTr="007E612B"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CD4BD" w14:textId="77777777" w:rsidR="00A67F8C" w:rsidRPr="00A67F8C" w:rsidRDefault="00A67F8C" w:rsidP="007E612B">
            <w:pPr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A0F75" w14:textId="77777777" w:rsidR="00A67F8C" w:rsidRPr="00A67F8C" w:rsidRDefault="00A67F8C" w:rsidP="007E612B">
            <w:pPr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FC934" w14:textId="1B7CCC69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0</w:t>
            </w:r>
            <w:r w:rsidR="00AB268D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6</w:t>
            </w: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.00 - 09.00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6B798" w14:textId="3BF6E690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 xml:space="preserve">Depart to </w:t>
            </w:r>
            <w:r w:rsidR="00AB268D" w:rsidRPr="00AB268D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Telkom Corporate University Center, Innovation Lab</w:t>
            </w:r>
          </w:p>
        </w:tc>
      </w:tr>
      <w:tr w:rsidR="00A67F8C" w:rsidRPr="00A67F8C" w14:paraId="6916B6BA" w14:textId="77777777" w:rsidTr="007E612B">
        <w:trPr>
          <w:trHeight w:val="35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03360" w14:textId="77777777" w:rsidR="00A67F8C" w:rsidRPr="00A67F8C" w:rsidRDefault="00A67F8C" w:rsidP="007E612B">
            <w:pPr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FB22F" w14:textId="77777777" w:rsidR="00A67F8C" w:rsidRPr="00A67F8C" w:rsidRDefault="00A67F8C" w:rsidP="007E612B">
            <w:pPr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3736B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09.00 - 11.15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F8824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Tour Session </w:t>
            </w:r>
          </w:p>
        </w:tc>
      </w:tr>
      <w:tr w:rsidR="00A67F8C" w:rsidRPr="00A67F8C" w14:paraId="14EC35D3" w14:textId="77777777" w:rsidTr="007E612B">
        <w:trPr>
          <w:trHeight w:val="35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CDBC2" w14:textId="77777777" w:rsidR="00A67F8C" w:rsidRPr="00A67F8C" w:rsidRDefault="00A67F8C" w:rsidP="007E612B">
            <w:pPr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6151" w14:textId="77777777" w:rsidR="00A67F8C" w:rsidRPr="00A67F8C" w:rsidRDefault="00A67F8C" w:rsidP="007E612B">
            <w:pPr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D30F9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11.15 - 12.00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CA469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Seminar Session</w:t>
            </w:r>
          </w:p>
        </w:tc>
      </w:tr>
      <w:tr w:rsidR="00A67F8C" w:rsidRPr="00A67F8C" w14:paraId="5F3EEE42" w14:textId="77777777" w:rsidTr="007E612B">
        <w:trPr>
          <w:trHeight w:val="35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9A5C9" w14:textId="77777777" w:rsidR="00A67F8C" w:rsidRPr="00A67F8C" w:rsidRDefault="00A67F8C" w:rsidP="007E612B">
            <w:pPr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9EA75" w14:textId="77777777" w:rsidR="00A67F8C" w:rsidRPr="00A67F8C" w:rsidRDefault="00A67F8C" w:rsidP="007E612B">
            <w:pPr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46D8F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12.00 - 14.00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BE5E2" w14:textId="3B485229" w:rsidR="00A67F8C" w:rsidRPr="00A67F8C" w:rsidRDefault="00AB268D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Depart to restaurant area</w:t>
            </w:r>
          </w:p>
        </w:tc>
      </w:tr>
      <w:tr w:rsidR="00A67F8C" w:rsidRPr="00A67F8C" w14:paraId="56D52679" w14:textId="77777777" w:rsidTr="007E612B">
        <w:trPr>
          <w:trHeight w:val="35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74E0B" w14:textId="77777777" w:rsidR="00A67F8C" w:rsidRPr="00A67F8C" w:rsidRDefault="00A67F8C" w:rsidP="007E612B">
            <w:pPr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BD56" w14:textId="77777777" w:rsidR="00A67F8C" w:rsidRPr="00A67F8C" w:rsidRDefault="00A67F8C" w:rsidP="007E612B">
            <w:pPr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14EB5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14.00 - 18.00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52DA7" w14:textId="77777777" w:rsidR="00A67F8C" w:rsidRPr="00A67F8C" w:rsidRDefault="00A67F8C" w:rsidP="007E612B">
            <w:pPr>
              <w:jc w:val="center"/>
              <w:textAlignment w:val="baseline"/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</w:pPr>
            <w:r w:rsidRPr="00A67F8C">
              <w:rPr>
                <w:rFonts w:ascii="Aptos" w:eastAsia="Times New Roman" w:hAnsi="Aptos" w:cs="Segoe UI"/>
                <w:color w:val="000000"/>
                <w:sz w:val="20"/>
                <w:szCs w:val="20"/>
                <w:lang w:eastAsia="en-ID"/>
              </w:rPr>
              <w:t>Return to Binus University Anggrek Kemanggisan</w:t>
            </w:r>
          </w:p>
        </w:tc>
      </w:tr>
    </w:tbl>
    <w:p w14:paraId="136D1E98" w14:textId="771999A6" w:rsidR="00A67F8C" w:rsidRDefault="00AB268D" w:rsidP="001D7DE8">
      <w:pPr>
        <w:tabs>
          <w:tab w:val="left" w:pos="1322"/>
        </w:tabs>
        <w:jc w:val="center"/>
      </w:pPr>
      <w:r>
        <w:t>Rundown Benchmark to Telkom Corporate University ITDRI</w:t>
      </w:r>
    </w:p>
    <w:p w14:paraId="246A619C" w14:textId="77777777" w:rsidR="00A67F8C" w:rsidRPr="00A67F8C" w:rsidRDefault="00A67F8C" w:rsidP="00A67F8C">
      <w:pPr>
        <w:rPr>
          <w:rFonts w:ascii="Times New Roman" w:eastAsia="Times New Roman" w:hAnsi="Times New Roman" w:cs="Times New Roman"/>
          <w:lang w:eastAsia="en-ID"/>
        </w:rPr>
      </w:pPr>
    </w:p>
    <w:p w14:paraId="7026D9BC" w14:textId="77777777" w:rsidR="00A67F8C" w:rsidRDefault="00A67F8C" w:rsidP="001D7DE8">
      <w:pPr>
        <w:tabs>
          <w:tab w:val="left" w:pos="1322"/>
        </w:tabs>
        <w:jc w:val="center"/>
      </w:pPr>
    </w:p>
    <w:p w14:paraId="23E92DE4" w14:textId="77777777" w:rsidR="00A67F8C" w:rsidRDefault="00A67F8C">
      <w:pPr>
        <w:spacing w:after="160" w:line="259" w:lineRule="auto"/>
      </w:pPr>
      <w:r>
        <w:br w:type="page"/>
      </w:r>
    </w:p>
    <w:p w14:paraId="6CF605EB" w14:textId="77777777" w:rsidR="00A67F8C" w:rsidRDefault="00A67F8C">
      <w:pPr>
        <w:spacing w:after="160" w:line="259" w:lineRule="auto"/>
      </w:pPr>
    </w:p>
    <w:p w14:paraId="0DCC181F" w14:textId="77777777" w:rsidR="00A67F8C" w:rsidRDefault="00A67F8C">
      <w:pPr>
        <w:spacing w:after="160" w:line="259" w:lineRule="auto"/>
      </w:pPr>
    </w:p>
    <w:p w14:paraId="20618C77" w14:textId="77777777" w:rsidR="00A67F8C" w:rsidRDefault="00A67F8C" w:rsidP="00AB268D">
      <w:pPr>
        <w:tabs>
          <w:tab w:val="left" w:pos="1322"/>
        </w:tabs>
      </w:pPr>
    </w:p>
    <w:p w14:paraId="66789659" w14:textId="77777777" w:rsidR="00A67F8C" w:rsidRDefault="00A67F8C" w:rsidP="001D7DE8">
      <w:pPr>
        <w:tabs>
          <w:tab w:val="left" w:pos="1322"/>
        </w:tabs>
        <w:jc w:val="center"/>
      </w:pPr>
    </w:p>
    <w:p w14:paraId="413BA4F1" w14:textId="668239BF" w:rsidR="00A67F8C" w:rsidRDefault="00A67F8C" w:rsidP="001D7DE8">
      <w:pPr>
        <w:tabs>
          <w:tab w:val="left" w:pos="1322"/>
        </w:tabs>
        <w:jc w:val="center"/>
      </w:pPr>
      <w:r>
        <w:t>Lampiran 2</w:t>
      </w:r>
    </w:p>
    <w:p w14:paraId="626E9673" w14:textId="77777777" w:rsidR="00AB268D" w:rsidRDefault="00AB268D" w:rsidP="001D7DE8">
      <w:pPr>
        <w:tabs>
          <w:tab w:val="left" w:pos="1322"/>
        </w:tabs>
        <w:jc w:val="center"/>
      </w:pPr>
    </w:p>
    <w:p w14:paraId="6A12C45D" w14:textId="09725608" w:rsidR="001D7DE8" w:rsidRDefault="001D7DE8" w:rsidP="001D7DE8">
      <w:pPr>
        <w:tabs>
          <w:tab w:val="left" w:pos="1322"/>
        </w:tabs>
        <w:jc w:val="center"/>
      </w:pPr>
      <w:r>
        <w:t>List Peserta Benchmark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260"/>
        <w:gridCol w:w="4344"/>
      </w:tblGrid>
      <w:tr w:rsidR="001D7DE8" w:rsidRPr="00EA7124" w14:paraId="43D55CB0" w14:textId="77777777" w:rsidTr="00EA7124">
        <w:tc>
          <w:tcPr>
            <w:tcW w:w="851" w:type="dxa"/>
          </w:tcPr>
          <w:p w14:paraId="67068BEE" w14:textId="20BF3869" w:rsidR="001D7DE8" w:rsidRPr="00EA7124" w:rsidRDefault="00EA7124" w:rsidP="001D7DE8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No</w:t>
            </w:r>
          </w:p>
        </w:tc>
        <w:tc>
          <w:tcPr>
            <w:tcW w:w="3260" w:type="dxa"/>
          </w:tcPr>
          <w:p w14:paraId="013316EF" w14:textId="7AF3215F" w:rsidR="001D7DE8" w:rsidRPr="00EA7124" w:rsidRDefault="00EA7124" w:rsidP="001D7DE8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Nama</w:t>
            </w:r>
          </w:p>
        </w:tc>
        <w:tc>
          <w:tcPr>
            <w:tcW w:w="4344" w:type="dxa"/>
          </w:tcPr>
          <w:p w14:paraId="200390C3" w14:textId="7CDC10D7" w:rsidR="001D7DE8" w:rsidRPr="00EA7124" w:rsidRDefault="00EA7124" w:rsidP="001D7DE8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Posisi</w:t>
            </w:r>
          </w:p>
        </w:tc>
      </w:tr>
      <w:tr w:rsidR="001D7DE8" w:rsidRPr="00EA7124" w14:paraId="49D97569" w14:textId="77777777" w:rsidTr="00EA7124">
        <w:tc>
          <w:tcPr>
            <w:tcW w:w="851" w:type="dxa"/>
          </w:tcPr>
          <w:p w14:paraId="6B5194BA" w14:textId="62E3EA4F" w:rsidR="001D7DE8" w:rsidRPr="00EA7124" w:rsidRDefault="00EA7124" w:rsidP="001D7DE8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3C3A25A" w14:textId="788D9BBC" w:rsidR="001D7DE8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Dr. Elidjen, </w:t>
            </w:r>
            <w:proofErr w:type="gramStart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S.Kom</w:t>
            </w:r>
            <w:proofErr w:type="gramEnd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., MInfoCommTech., CIP, CKM</w:t>
            </w:r>
          </w:p>
        </w:tc>
        <w:tc>
          <w:tcPr>
            <w:tcW w:w="4344" w:type="dxa"/>
          </w:tcPr>
          <w:p w14:paraId="7338170E" w14:textId="3A5AF4DF" w:rsidR="001D7DE8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Knowledge Management &amp; innovation Director</w:t>
            </w:r>
          </w:p>
        </w:tc>
      </w:tr>
      <w:tr w:rsidR="00EA7124" w:rsidRPr="00EA7124" w14:paraId="70EB440D" w14:textId="77777777" w:rsidTr="00EA7124">
        <w:tc>
          <w:tcPr>
            <w:tcW w:w="851" w:type="dxa"/>
          </w:tcPr>
          <w:p w14:paraId="367A2AC4" w14:textId="5CA0D48E" w:rsidR="00EA7124" w:rsidRPr="00EA7124" w:rsidRDefault="00EA7124" w:rsidP="00EA7124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07C77115" w14:textId="361E9E05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Dr. Karto Iskandar, </w:t>
            </w:r>
            <w:proofErr w:type="gramStart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S.Kom</w:t>
            </w:r>
            <w:proofErr w:type="gramEnd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., M.M</w:t>
            </w:r>
          </w:p>
        </w:tc>
        <w:tc>
          <w:tcPr>
            <w:tcW w:w="4344" w:type="dxa"/>
          </w:tcPr>
          <w:p w14:paraId="0949D7DF" w14:textId="3B91C0A6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Knowledge Innovation Manager</w:t>
            </w:r>
          </w:p>
        </w:tc>
      </w:tr>
      <w:tr w:rsidR="00EA7124" w:rsidRPr="00EA7124" w14:paraId="2F7C91AB" w14:textId="77777777" w:rsidTr="00EA7124">
        <w:tc>
          <w:tcPr>
            <w:tcW w:w="851" w:type="dxa"/>
          </w:tcPr>
          <w:p w14:paraId="0C9E8FDA" w14:textId="21072F18" w:rsidR="00EA7124" w:rsidRPr="00EA7124" w:rsidRDefault="00EA7124" w:rsidP="00EA7124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3A014BAD" w14:textId="4EAE3D8C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Gredion Prajena, </w:t>
            </w:r>
            <w:proofErr w:type="gramStart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S.Kom</w:t>
            </w:r>
            <w:proofErr w:type="gramEnd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M.T.I</w:t>
            </w:r>
          </w:p>
        </w:tc>
        <w:tc>
          <w:tcPr>
            <w:tcW w:w="4344" w:type="dxa"/>
          </w:tcPr>
          <w:p w14:paraId="5EC10F80" w14:textId="35D96F6D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Knowledge System &amp; Learning Product Manager</w:t>
            </w:r>
          </w:p>
        </w:tc>
      </w:tr>
      <w:tr w:rsidR="00EA7124" w:rsidRPr="00EA7124" w14:paraId="702FB5AF" w14:textId="77777777" w:rsidTr="00EA7124">
        <w:tc>
          <w:tcPr>
            <w:tcW w:w="851" w:type="dxa"/>
          </w:tcPr>
          <w:p w14:paraId="58ED23BD" w14:textId="2BA66797" w:rsidR="00EA7124" w:rsidRPr="00EA7124" w:rsidRDefault="00EA7124" w:rsidP="00EA7124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1C80E29A" w14:textId="6BDCC9E0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Bonny A. Suryawinata, S.T., </w:t>
            </w:r>
            <w:proofErr w:type="gramStart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M.Ars</w:t>
            </w:r>
            <w:proofErr w:type="gramEnd"/>
          </w:p>
        </w:tc>
        <w:tc>
          <w:tcPr>
            <w:tcW w:w="4344" w:type="dxa"/>
          </w:tcPr>
          <w:p w14:paraId="1781F8BA" w14:textId="5C83B786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Digital Content Development Manager</w:t>
            </w:r>
          </w:p>
        </w:tc>
      </w:tr>
      <w:tr w:rsidR="00EA7124" w:rsidRPr="00EA7124" w14:paraId="19CB1DC4" w14:textId="77777777" w:rsidTr="00EA7124">
        <w:tc>
          <w:tcPr>
            <w:tcW w:w="851" w:type="dxa"/>
          </w:tcPr>
          <w:p w14:paraId="7159EAAA" w14:textId="29E0C45A" w:rsidR="00EA7124" w:rsidRPr="00EA7124" w:rsidRDefault="00EA7124" w:rsidP="00EA7124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14:paraId="218C71C6" w14:textId="611BC9EA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Ardian Yunanto, </w:t>
            </w:r>
            <w:proofErr w:type="gramStart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S.Kom</w:t>
            </w:r>
            <w:proofErr w:type="gramEnd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M.T.I</w:t>
            </w:r>
          </w:p>
        </w:tc>
        <w:tc>
          <w:tcPr>
            <w:tcW w:w="4344" w:type="dxa"/>
          </w:tcPr>
          <w:p w14:paraId="23F56FB4" w14:textId="187C5820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Knowledge Implementation &amp; Commercialization Officer</w:t>
            </w:r>
          </w:p>
        </w:tc>
      </w:tr>
      <w:tr w:rsidR="00EA7124" w:rsidRPr="00EA7124" w14:paraId="11055C3B" w14:textId="77777777" w:rsidTr="00EA7124">
        <w:tc>
          <w:tcPr>
            <w:tcW w:w="851" w:type="dxa"/>
          </w:tcPr>
          <w:p w14:paraId="070413D2" w14:textId="0B9B0D9D" w:rsidR="00EA7124" w:rsidRPr="00EA7124" w:rsidRDefault="00EA7124" w:rsidP="00EA7124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14:paraId="4279056E" w14:textId="4EC017FF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Arifandy Endrawan, </w:t>
            </w:r>
            <w:proofErr w:type="gramStart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S.S</w:t>
            </w:r>
            <w:proofErr w:type="gramEnd"/>
          </w:p>
        </w:tc>
        <w:tc>
          <w:tcPr>
            <w:tcW w:w="4344" w:type="dxa"/>
          </w:tcPr>
          <w:p w14:paraId="37D211E5" w14:textId="07A754C2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Knowledge Transfer Officer</w:t>
            </w:r>
          </w:p>
        </w:tc>
      </w:tr>
      <w:tr w:rsidR="00EA7124" w:rsidRPr="00EA7124" w14:paraId="644B81E4" w14:textId="77777777" w:rsidTr="00EA7124">
        <w:tc>
          <w:tcPr>
            <w:tcW w:w="851" w:type="dxa"/>
          </w:tcPr>
          <w:p w14:paraId="15AFF557" w14:textId="56660950" w:rsidR="00EA7124" w:rsidRPr="00EA7124" w:rsidRDefault="00EA7124" w:rsidP="00EA7124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14:paraId="1A63BD09" w14:textId="42132C44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Khansa Humaira, S.Si., </w:t>
            </w:r>
            <w:proofErr w:type="gramStart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M.Biomed</w:t>
            </w:r>
            <w:proofErr w:type="gramEnd"/>
          </w:p>
        </w:tc>
        <w:tc>
          <w:tcPr>
            <w:tcW w:w="4344" w:type="dxa"/>
          </w:tcPr>
          <w:p w14:paraId="7F57BF1C" w14:textId="3067ABEF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Knowledge Innovation Development &amp; Implementation Officer</w:t>
            </w:r>
          </w:p>
        </w:tc>
      </w:tr>
      <w:tr w:rsidR="00EA7124" w:rsidRPr="00EA7124" w14:paraId="0F147657" w14:textId="77777777" w:rsidTr="00EA7124">
        <w:tc>
          <w:tcPr>
            <w:tcW w:w="851" w:type="dxa"/>
          </w:tcPr>
          <w:p w14:paraId="3FC2F73F" w14:textId="238034A1" w:rsidR="00EA7124" w:rsidRPr="00EA7124" w:rsidRDefault="00EA7124" w:rsidP="00EA7124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14:paraId="3594098C" w14:textId="35359707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Nadya Anggraini, </w:t>
            </w:r>
            <w:proofErr w:type="gramStart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M.Si</w:t>
            </w:r>
            <w:proofErr w:type="gramEnd"/>
          </w:p>
        </w:tc>
        <w:tc>
          <w:tcPr>
            <w:tcW w:w="4344" w:type="dxa"/>
          </w:tcPr>
          <w:p w14:paraId="0B3F1BA6" w14:textId="37901BE2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Innovation Recognition Officer</w:t>
            </w:r>
          </w:p>
        </w:tc>
      </w:tr>
      <w:tr w:rsidR="00EA7124" w:rsidRPr="00EA7124" w14:paraId="0373ED71" w14:textId="77777777" w:rsidTr="00EA7124">
        <w:tc>
          <w:tcPr>
            <w:tcW w:w="851" w:type="dxa"/>
          </w:tcPr>
          <w:p w14:paraId="07F87EBF" w14:textId="2B8D4C79" w:rsidR="00EA7124" w:rsidRPr="00EA7124" w:rsidRDefault="00DF640A" w:rsidP="00EA7124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14:paraId="63231617" w14:textId="34542280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Harvianto, </w:t>
            </w:r>
            <w:proofErr w:type="gramStart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S.Kom</w:t>
            </w:r>
            <w:proofErr w:type="gramEnd"/>
            <w:r w:rsidRPr="00EA71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., M.T.I</w:t>
            </w:r>
          </w:p>
        </w:tc>
        <w:tc>
          <w:tcPr>
            <w:tcW w:w="4344" w:type="dxa"/>
          </w:tcPr>
          <w:p w14:paraId="54134CBE" w14:textId="2F226E7B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Knowledge System Engineering &amp; Quality Control Section Head</w:t>
            </w:r>
          </w:p>
        </w:tc>
      </w:tr>
      <w:tr w:rsidR="00EA7124" w:rsidRPr="00EA7124" w14:paraId="59532F36" w14:textId="77777777" w:rsidTr="00EA7124">
        <w:tc>
          <w:tcPr>
            <w:tcW w:w="851" w:type="dxa"/>
          </w:tcPr>
          <w:p w14:paraId="7BCF727F" w14:textId="59FF1BB6" w:rsidR="00EA7124" w:rsidRPr="00EA7124" w:rsidRDefault="00EA7124" w:rsidP="00EA7124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1</w:t>
            </w:r>
            <w:r w:rsidR="0009491C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14:paraId="60687449" w14:textId="214754B8" w:rsidR="00EA7124" w:rsidRPr="00EA7124" w:rsidRDefault="00841E4A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841E4A">
              <w:rPr>
                <w:sz w:val="22"/>
                <w:szCs w:val="22"/>
              </w:rPr>
              <w:t xml:space="preserve">Djoko Raditya Dian, </w:t>
            </w:r>
            <w:proofErr w:type="gramStart"/>
            <w:r w:rsidRPr="00841E4A">
              <w:rPr>
                <w:sz w:val="22"/>
                <w:szCs w:val="22"/>
              </w:rPr>
              <w:t>S.E</w:t>
            </w:r>
            <w:proofErr w:type="gramEnd"/>
            <w:r w:rsidRPr="00841E4A">
              <w:rPr>
                <w:sz w:val="22"/>
                <w:szCs w:val="22"/>
              </w:rPr>
              <w:t>, S.Kom, M.M</w:t>
            </w:r>
          </w:p>
        </w:tc>
        <w:tc>
          <w:tcPr>
            <w:tcW w:w="4344" w:type="dxa"/>
          </w:tcPr>
          <w:p w14:paraId="224201FE" w14:textId="35199EB4" w:rsidR="00EA7124" w:rsidRPr="00EA7124" w:rsidRDefault="005E0763" w:rsidP="00EA7124">
            <w:pPr>
              <w:shd w:val="clear" w:color="auto" w:fill="FFFFFF"/>
              <w:spacing w:line="285" w:lineRule="atLeast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eastAsia="en-ID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en-ID"/>
              </w:rPr>
              <w:t>Video Development Section Head</w:t>
            </w:r>
          </w:p>
        </w:tc>
      </w:tr>
      <w:tr w:rsidR="00EA7124" w:rsidRPr="00EA7124" w14:paraId="045FB936" w14:textId="77777777" w:rsidTr="00EA7124">
        <w:tc>
          <w:tcPr>
            <w:tcW w:w="851" w:type="dxa"/>
          </w:tcPr>
          <w:p w14:paraId="32F6B7B3" w14:textId="16AD6FBC" w:rsidR="00EA7124" w:rsidRPr="00EA7124" w:rsidRDefault="00EA7124" w:rsidP="00EA7124">
            <w:pPr>
              <w:tabs>
                <w:tab w:val="left" w:pos="1322"/>
              </w:tabs>
              <w:jc w:val="center"/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1</w:t>
            </w:r>
            <w:r w:rsidR="0009491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3DF2246C" w14:textId="694428FD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 xml:space="preserve">Oki Ahmadiansyah, </w:t>
            </w:r>
            <w:proofErr w:type="gramStart"/>
            <w:r w:rsidRPr="00EA7124">
              <w:rPr>
                <w:sz w:val="22"/>
                <w:szCs w:val="22"/>
              </w:rPr>
              <w:t>S.E</w:t>
            </w:r>
            <w:proofErr w:type="gramEnd"/>
          </w:p>
        </w:tc>
        <w:tc>
          <w:tcPr>
            <w:tcW w:w="4344" w:type="dxa"/>
          </w:tcPr>
          <w:p w14:paraId="0D6C0746" w14:textId="318AA4AE" w:rsidR="00EA7124" w:rsidRPr="00EA7124" w:rsidRDefault="00EA7124" w:rsidP="00EA7124">
            <w:pPr>
              <w:tabs>
                <w:tab w:val="left" w:pos="1322"/>
              </w:tabs>
              <w:rPr>
                <w:sz w:val="22"/>
                <w:szCs w:val="22"/>
              </w:rPr>
            </w:pPr>
            <w:r w:rsidRPr="00EA7124">
              <w:rPr>
                <w:sz w:val="22"/>
                <w:szCs w:val="22"/>
              </w:rPr>
              <w:t>Learning Partner Office</w:t>
            </w:r>
            <w:r>
              <w:rPr>
                <w:sz w:val="22"/>
                <w:szCs w:val="22"/>
              </w:rPr>
              <w:t>r</w:t>
            </w:r>
          </w:p>
        </w:tc>
      </w:tr>
    </w:tbl>
    <w:p w14:paraId="7FF3D9B9" w14:textId="77777777" w:rsidR="001D7DE8" w:rsidRDefault="001D7DE8" w:rsidP="001D7DE8">
      <w:pPr>
        <w:tabs>
          <w:tab w:val="left" w:pos="1322"/>
        </w:tabs>
        <w:jc w:val="center"/>
        <w:rPr>
          <w:sz w:val="22"/>
          <w:szCs w:val="22"/>
        </w:rPr>
      </w:pPr>
    </w:p>
    <w:p w14:paraId="71588E26" w14:textId="35C57FC5" w:rsidR="00BB1A95" w:rsidRDefault="00BB1A95" w:rsidP="001D7DE8">
      <w:pPr>
        <w:tabs>
          <w:tab w:val="left" w:pos="132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Finalist: 20 Tim @2 per tim = 40 orang</w:t>
      </w:r>
    </w:p>
    <w:p w14:paraId="0A1A00D2" w14:textId="77777777" w:rsidR="00BB1A95" w:rsidRDefault="00BB1A95" w:rsidP="001D7DE8">
      <w:pPr>
        <w:tabs>
          <w:tab w:val="left" w:pos="1322"/>
        </w:tabs>
        <w:jc w:val="center"/>
        <w:rPr>
          <w:sz w:val="22"/>
          <w:szCs w:val="22"/>
        </w:rPr>
      </w:pPr>
    </w:p>
    <w:p w14:paraId="27EDDC4B" w14:textId="584374D7" w:rsidR="00BB1A95" w:rsidRPr="00EA7124" w:rsidRDefault="00BB1A95" w:rsidP="001D7DE8">
      <w:pPr>
        <w:tabs>
          <w:tab w:val="left" w:pos="132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Total = 5</w:t>
      </w:r>
      <w:r w:rsidR="007D2D82">
        <w:rPr>
          <w:sz w:val="22"/>
          <w:szCs w:val="22"/>
        </w:rPr>
        <w:t>1</w:t>
      </w:r>
      <w:r>
        <w:rPr>
          <w:sz w:val="22"/>
          <w:szCs w:val="22"/>
        </w:rPr>
        <w:t xml:space="preserve"> orang</w:t>
      </w:r>
    </w:p>
    <w:sectPr w:rsidR="00BB1A95" w:rsidRPr="00EA7124" w:rsidSect="00680A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35734" w14:textId="77777777" w:rsidR="00A61783" w:rsidRDefault="00A61783" w:rsidP="00680A90">
      <w:r>
        <w:separator/>
      </w:r>
    </w:p>
  </w:endnote>
  <w:endnote w:type="continuationSeparator" w:id="0">
    <w:p w14:paraId="1BC5CE44" w14:textId="77777777" w:rsidR="00A61783" w:rsidRDefault="00A61783" w:rsidP="00680A90">
      <w:r>
        <w:continuationSeparator/>
      </w:r>
    </w:p>
  </w:endnote>
  <w:endnote w:type="continuationNotice" w:id="1">
    <w:p w14:paraId="6378B32C" w14:textId="77777777" w:rsidR="00A61783" w:rsidRDefault="00A617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47A3" w14:textId="77777777" w:rsidR="00680A90" w:rsidRDefault="00680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47A4" w14:textId="77777777" w:rsidR="00680A90" w:rsidRDefault="00680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47A6" w14:textId="77777777" w:rsidR="00680A90" w:rsidRDefault="00680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55D42" w14:textId="77777777" w:rsidR="00A61783" w:rsidRDefault="00A61783" w:rsidP="00680A90">
      <w:r>
        <w:separator/>
      </w:r>
    </w:p>
  </w:footnote>
  <w:footnote w:type="continuationSeparator" w:id="0">
    <w:p w14:paraId="00CE3518" w14:textId="77777777" w:rsidR="00A61783" w:rsidRDefault="00A61783" w:rsidP="00680A90">
      <w:r>
        <w:continuationSeparator/>
      </w:r>
    </w:p>
  </w:footnote>
  <w:footnote w:type="continuationNotice" w:id="1">
    <w:p w14:paraId="44ACB035" w14:textId="77777777" w:rsidR="00A61783" w:rsidRDefault="00A617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47A1" w14:textId="7BBDFECA" w:rsidR="00680A90" w:rsidRDefault="00816A03">
    <w:pPr>
      <w:pStyle w:val="Header"/>
    </w:pPr>
    <w:r>
      <w:rPr>
        <w:noProof/>
      </w:rPr>
      <w:pict w14:anchorId="42E48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10317" o:spid="_x0000_s1038" type="#_x0000_t75" alt="" style="position:absolute;margin-left:0;margin-top:0;width:595.65pt;height:84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 Penyatuan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47A2" w14:textId="7ED0260D" w:rsidR="00680A90" w:rsidRDefault="00816A03">
    <w:pPr>
      <w:pStyle w:val="Header"/>
    </w:pPr>
    <w:r>
      <w:rPr>
        <w:noProof/>
      </w:rPr>
      <w:pict w14:anchorId="1250B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10318" o:spid="_x0000_s1039" type="#_x0000_t75" alt="" style="position:absolute;margin-left:0;margin-top:0;width:595.65pt;height:84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 Penyatuan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47A5" w14:textId="7223C266" w:rsidR="00680A90" w:rsidRDefault="00816A03">
    <w:pPr>
      <w:pStyle w:val="Header"/>
    </w:pPr>
    <w:r>
      <w:rPr>
        <w:noProof/>
      </w:rPr>
      <w:pict w14:anchorId="60E5C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10316" o:spid="_x0000_s1037" type="#_x0000_t75" alt="" style="position:absolute;margin-left:0;margin-top:0;width:595.65pt;height:84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 Penyatuan 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90"/>
    <w:rsid w:val="00075E3D"/>
    <w:rsid w:val="0009491C"/>
    <w:rsid w:val="001D7DE8"/>
    <w:rsid w:val="0022122B"/>
    <w:rsid w:val="002D2A24"/>
    <w:rsid w:val="003B38D2"/>
    <w:rsid w:val="003C77AF"/>
    <w:rsid w:val="003D4F8A"/>
    <w:rsid w:val="00400F84"/>
    <w:rsid w:val="004E427E"/>
    <w:rsid w:val="004F6791"/>
    <w:rsid w:val="00541829"/>
    <w:rsid w:val="005429CF"/>
    <w:rsid w:val="00576F88"/>
    <w:rsid w:val="005C0530"/>
    <w:rsid w:val="005E0763"/>
    <w:rsid w:val="00680A90"/>
    <w:rsid w:val="006E7DCF"/>
    <w:rsid w:val="00750BCE"/>
    <w:rsid w:val="00753550"/>
    <w:rsid w:val="007575EE"/>
    <w:rsid w:val="007B6B13"/>
    <w:rsid w:val="007D2D82"/>
    <w:rsid w:val="007E612B"/>
    <w:rsid w:val="00841E4A"/>
    <w:rsid w:val="00856C06"/>
    <w:rsid w:val="00893D79"/>
    <w:rsid w:val="008A6C4B"/>
    <w:rsid w:val="00927DE8"/>
    <w:rsid w:val="00954EFE"/>
    <w:rsid w:val="009F0DE8"/>
    <w:rsid w:val="00A152B0"/>
    <w:rsid w:val="00A32F38"/>
    <w:rsid w:val="00A61783"/>
    <w:rsid w:val="00A67F8C"/>
    <w:rsid w:val="00AB268D"/>
    <w:rsid w:val="00AD7FEB"/>
    <w:rsid w:val="00AE6EEE"/>
    <w:rsid w:val="00B07174"/>
    <w:rsid w:val="00B43FDC"/>
    <w:rsid w:val="00B460EF"/>
    <w:rsid w:val="00B97BAD"/>
    <w:rsid w:val="00BA03B4"/>
    <w:rsid w:val="00BA7D7D"/>
    <w:rsid w:val="00BB1A95"/>
    <w:rsid w:val="00BD1373"/>
    <w:rsid w:val="00BE5849"/>
    <w:rsid w:val="00C17824"/>
    <w:rsid w:val="00C36B86"/>
    <w:rsid w:val="00C87FF5"/>
    <w:rsid w:val="00C93A8C"/>
    <w:rsid w:val="00CE58D7"/>
    <w:rsid w:val="00DC092D"/>
    <w:rsid w:val="00DF640A"/>
    <w:rsid w:val="00E138D3"/>
    <w:rsid w:val="00E13FE3"/>
    <w:rsid w:val="00EA7124"/>
    <w:rsid w:val="00EF10FF"/>
    <w:rsid w:val="00F5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B479C"/>
  <w15:chartTrackingRefBased/>
  <w15:docId w15:val="{D2AFBCD2-E7D4-439A-8178-2A90267F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530"/>
    <w:pPr>
      <w:spacing w:after="0" w:line="240" w:lineRule="auto"/>
    </w:pPr>
    <w:rPr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A90"/>
  </w:style>
  <w:style w:type="paragraph" w:styleId="Footer">
    <w:name w:val="footer"/>
    <w:basedOn w:val="Normal"/>
    <w:link w:val="FooterChar"/>
    <w:uiPriority w:val="99"/>
    <w:unhideWhenUsed/>
    <w:rsid w:val="00680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A90"/>
  </w:style>
  <w:style w:type="paragraph" w:styleId="NoSpacing">
    <w:name w:val="No Spacing"/>
    <w:uiPriority w:val="1"/>
    <w:qFormat/>
    <w:rsid w:val="005C0530"/>
    <w:pPr>
      <w:spacing w:after="0" w:line="240" w:lineRule="auto"/>
    </w:pPr>
    <w:rPr>
      <w:lang w:val="en-ID"/>
    </w:rPr>
  </w:style>
  <w:style w:type="character" w:customStyle="1" w:styleId="lrzxr">
    <w:name w:val="lrzxr"/>
    <w:basedOn w:val="DefaultParagraphFont"/>
    <w:rsid w:val="005C0530"/>
  </w:style>
  <w:style w:type="character" w:styleId="Hyperlink">
    <w:name w:val="Hyperlink"/>
    <w:basedOn w:val="DefaultParagraphFont"/>
    <w:uiPriority w:val="99"/>
    <w:unhideWhenUsed/>
    <w:rsid w:val="00893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D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inus.edu/innovation-award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A2DDA060A9045AAC505AC8E2E22FC" ma:contentTypeVersion="17" ma:contentTypeDescription="Create a new document." ma:contentTypeScope="" ma:versionID="fe5ea3b6cefdf51b2aa42371ec81aa1d">
  <xsd:schema xmlns:xsd="http://www.w3.org/2001/XMLSchema" xmlns:xs="http://www.w3.org/2001/XMLSchema" xmlns:p="http://schemas.microsoft.com/office/2006/metadata/properties" xmlns:ns3="b6c9605b-1dc0-4610-88ba-7ed5c60d7766" xmlns:ns4="56cace0c-5243-4bb4-bd1f-937425b7e65d" targetNamespace="http://schemas.microsoft.com/office/2006/metadata/properties" ma:root="true" ma:fieldsID="9e0ac635c0a738f5d1a1e0209d822a6c" ns3:_="" ns4:_="">
    <xsd:import namespace="b6c9605b-1dc0-4610-88ba-7ed5c60d7766"/>
    <xsd:import namespace="56cace0c-5243-4bb4-bd1f-937425b7e6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605b-1dc0-4610-88ba-7ed5c60d7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ce0c-5243-4bb4-bd1f-937425b7e6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c9605b-1dc0-4610-88ba-7ed5c60d7766" xsi:nil="true"/>
  </documentManagement>
</p:properties>
</file>

<file path=customXml/itemProps1.xml><?xml version="1.0" encoding="utf-8"?>
<ds:datastoreItem xmlns:ds="http://schemas.openxmlformats.org/officeDocument/2006/customXml" ds:itemID="{D49120D8-105F-4CE4-A014-C737BF435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9605b-1dc0-4610-88ba-7ed5c60d7766"/>
    <ds:schemaRef ds:uri="56cace0c-5243-4bb4-bd1f-937425b7e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5F292-5D15-436E-AA6B-A053A4C4F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FBD5E-C62B-49DE-A690-64D01471C0EE}">
  <ds:schemaRefs>
    <ds:schemaRef ds:uri="http://schemas.microsoft.com/office/infopath/2007/PartnerControls"/>
    <ds:schemaRef ds:uri="56cace0c-5243-4bb4-bd1f-937425b7e65d"/>
    <ds:schemaRef ds:uri="http://purl.org/dc/elements/1.1/"/>
    <ds:schemaRef ds:uri="b6c9605b-1dc0-4610-88ba-7ed5c60d7766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Reginald</dc:creator>
  <cp:keywords/>
  <dc:description/>
  <cp:lastModifiedBy>Ardian Yunanto</cp:lastModifiedBy>
  <cp:revision>2</cp:revision>
  <cp:lastPrinted>2024-06-07T02:56:00Z</cp:lastPrinted>
  <dcterms:created xsi:type="dcterms:W3CDTF">2024-06-10T04:39:00Z</dcterms:created>
  <dcterms:modified xsi:type="dcterms:W3CDTF">2024-06-10T04:39:00Z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0x0101001E3A2DDA060A9045AAC505AC8E2E22FC</vt:lpwstr>
  </property>
</Properties>
</file>